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358" w:rsidRPr="00B947C3" w:rsidRDefault="00612358" w:rsidP="00612358">
      <w:pPr>
        <w:pStyle w:val="2"/>
        <w:ind w:firstLine="0"/>
        <w:rPr>
          <w:rFonts w:ascii="Times New Roman" w:hAnsi="Times New Roman" w:cs="Times New Roman"/>
          <w:b/>
          <w:bCs/>
          <w:color w:val="auto"/>
          <w:kern w:val="2"/>
          <w:sz w:val="26"/>
          <w:lang w:eastAsia="zh-CN"/>
        </w:rPr>
      </w:pPr>
      <w:bookmarkStart w:id="0" w:name="_Toc209907022"/>
      <w:r w:rsidRPr="00B947C3">
        <w:rPr>
          <w:rFonts w:ascii="Times New Roman" w:hAnsi="Times New Roman" w:cs="Times New Roman"/>
          <w:b/>
          <w:bCs/>
          <w:color w:val="auto"/>
          <w:kern w:val="2"/>
          <w:sz w:val="26"/>
          <w:lang w:eastAsia="zh-CN"/>
        </w:rPr>
        <w:t>Коваль Тетяна Миколаївна,</w:t>
      </w:r>
      <w:bookmarkEnd w:id="0"/>
    </w:p>
    <w:p w:rsidR="00612358" w:rsidRPr="001979D2" w:rsidRDefault="00612358" w:rsidP="00612358">
      <w:pPr>
        <w:ind w:firstLine="0"/>
        <w:rPr>
          <w:bCs/>
          <w:kern w:val="2"/>
          <w:sz w:val="26"/>
          <w:szCs w:val="26"/>
          <w:lang w:eastAsia="zh-CN"/>
        </w:rPr>
      </w:pPr>
      <w:r w:rsidRPr="001979D2">
        <w:rPr>
          <w:bCs/>
          <w:kern w:val="2"/>
          <w:sz w:val="26"/>
          <w:szCs w:val="26"/>
          <w:lang w:eastAsia="zh-CN"/>
        </w:rPr>
        <w:t>ORCID: https://orcid.org/0000-0003-0147-6679,</w:t>
      </w:r>
    </w:p>
    <w:p w:rsidR="00612358" w:rsidRPr="001979D2" w:rsidRDefault="00612358" w:rsidP="00612358">
      <w:pPr>
        <w:ind w:firstLine="0"/>
        <w:rPr>
          <w:bCs/>
          <w:kern w:val="2"/>
          <w:sz w:val="26"/>
          <w:szCs w:val="26"/>
          <w:lang w:eastAsia="zh-CN"/>
        </w:rPr>
      </w:pPr>
      <w:r w:rsidRPr="001979D2">
        <w:rPr>
          <w:bCs/>
          <w:kern w:val="2"/>
          <w:sz w:val="26"/>
          <w:szCs w:val="26"/>
          <w:lang w:eastAsia="zh-CN"/>
        </w:rPr>
        <w:t>кандидатка історичних наук,</w:t>
      </w:r>
    </w:p>
    <w:p w:rsidR="00612358" w:rsidRPr="001979D2" w:rsidRDefault="00612358" w:rsidP="00612358">
      <w:pPr>
        <w:ind w:firstLine="0"/>
        <w:rPr>
          <w:bCs/>
          <w:kern w:val="2"/>
          <w:sz w:val="26"/>
          <w:szCs w:val="26"/>
          <w:lang w:eastAsia="zh-CN"/>
        </w:rPr>
      </w:pPr>
      <w:r w:rsidRPr="001979D2">
        <w:rPr>
          <w:bCs/>
          <w:kern w:val="2"/>
          <w:sz w:val="26"/>
          <w:szCs w:val="26"/>
          <w:lang w:eastAsia="zh-CN"/>
        </w:rPr>
        <w:t xml:space="preserve">заступниця генерального директора з наукової роботи, </w:t>
      </w:r>
    </w:p>
    <w:p w:rsidR="00612358" w:rsidRPr="001979D2" w:rsidRDefault="00612358" w:rsidP="00612358">
      <w:pPr>
        <w:ind w:firstLine="0"/>
        <w:rPr>
          <w:bCs/>
          <w:kern w:val="2"/>
          <w:sz w:val="26"/>
          <w:szCs w:val="26"/>
          <w:lang w:eastAsia="zh-CN"/>
        </w:rPr>
      </w:pPr>
      <w:r w:rsidRPr="001979D2">
        <w:rPr>
          <w:bCs/>
          <w:kern w:val="2"/>
          <w:sz w:val="26"/>
          <w:szCs w:val="26"/>
          <w:lang w:eastAsia="zh-CN"/>
        </w:rPr>
        <w:t xml:space="preserve">Національна бібліотека України імені В. І. Вернадського, </w:t>
      </w:r>
    </w:p>
    <w:p w:rsidR="00612358" w:rsidRPr="001979D2" w:rsidRDefault="00612358" w:rsidP="00612358">
      <w:pPr>
        <w:ind w:firstLine="0"/>
        <w:rPr>
          <w:bCs/>
          <w:kern w:val="2"/>
          <w:sz w:val="26"/>
          <w:szCs w:val="26"/>
          <w:lang w:eastAsia="zh-CN"/>
        </w:rPr>
      </w:pPr>
      <w:r w:rsidRPr="001979D2">
        <w:rPr>
          <w:bCs/>
          <w:kern w:val="2"/>
          <w:sz w:val="26"/>
          <w:szCs w:val="26"/>
          <w:lang w:eastAsia="zh-CN"/>
        </w:rPr>
        <w:t>Київ, Україна</w:t>
      </w:r>
    </w:p>
    <w:p w:rsidR="00612358" w:rsidRPr="001979D2" w:rsidRDefault="00612358" w:rsidP="00612358">
      <w:pPr>
        <w:ind w:firstLine="0"/>
        <w:rPr>
          <w:bCs/>
          <w:kern w:val="2"/>
          <w:sz w:val="26"/>
          <w:szCs w:val="26"/>
          <w:lang w:eastAsia="zh-CN"/>
        </w:rPr>
      </w:pPr>
      <w:r w:rsidRPr="001979D2">
        <w:rPr>
          <w:bCs/>
          <w:kern w:val="2"/>
          <w:sz w:val="26"/>
          <w:szCs w:val="26"/>
          <w:lang w:eastAsia="zh-CN"/>
        </w:rPr>
        <w:t>e-</w:t>
      </w:r>
      <w:proofErr w:type="spellStart"/>
      <w:r w:rsidRPr="001979D2">
        <w:rPr>
          <w:bCs/>
          <w:kern w:val="2"/>
          <w:sz w:val="26"/>
          <w:szCs w:val="26"/>
          <w:lang w:eastAsia="zh-CN"/>
        </w:rPr>
        <w:t>mail</w:t>
      </w:r>
      <w:proofErr w:type="spellEnd"/>
      <w:r w:rsidRPr="001979D2">
        <w:rPr>
          <w:bCs/>
          <w:kern w:val="2"/>
          <w:sz w:val="26"/>
          <w:szCs w:val="26"/>
          <w:lang w:eastAsia="zh-CN"/>
        </w:rPr>
        <w:t>: gon4arova11@bigmir.net</w:t>
      </w:r>
    </w:p>
    <w:p w:rsidR="00612358" w:rsidRPr="001979D2" w:rsidRDefault="00612358" w:rsidP="00612358">
      <w:pPr>
        <w:ind w:firstLine="0"/>
        <w:rPr>
          <w:bCs/>
          <w:kern w:val="2"/>
          <w:sz w:val="26"/>
          <w:szCs w:val="26"/>
          <w:lang w:eastAsia="zh-CN"/>
        </w:rPr>
      </w:pPr>
      <w:r w:rsidRPr="001979D2">
        <w:rPr>
          <w:bCs/>
          <w:kern w:val="2"/>
          <w:sz w:val="26"/>
          <w:szCs w:val="26"/>
          <w:lang w:eastAsia="zh-CN"/>
        </w:rPr>
        <w:t> </w:t>
      </w:r>
    </w:p>
    <w:p w:rsidR="00612358" w:rsidRPr="00B947C3" w:rsidRDefault="00612358" w:rsidP="00612358">
      <w:pPr>
        <w:pStyle w:val="2"/>
        <w:ind w:firstLine="0"/>
        <w:rPr>
          <w:rFonts w:ascii="Times New Roman" w:hAnsi="Times New Roman" w:cs="Times New Roman"/>
          <w:b/>
          <w:bCs/>
          <w:color w:val="auto"/>
          <w:kern w:val="2"/>
          <w:sz w:val="26"/>
          <w:lang w:eastAsia="zh-CN"/>
        </w:rPr>
      </w:pPr>
      <w:bookmarkStart w:id="1" w:name="_Toc209907023"/>
      <w:proofErr w:type="spellStart"/>
      <w:r w:rsidRPr="00B947C3">
        <w:rPr>
          <w:rFonts w:ascii="Times New Roman" w:hAnsi="Times New Roman" w:cs="Times New Roman"/>
          <w:b/>
          <w:bCs/>
          <w:color w:val="auto"/>
          <w:kern w:val="2"/>
          <w:sz w:val="26"/>
          <w:lang w:eastAsia="zh-CN"/>
        </w:rPr>
        <w:t>Туровська</w:t>
      </w:r>
      <w:proofErr w:type="spellEnd"/>
      <w:r w:rsidRPr="00B947C3">
        <w:rPr>
          <w:rFonts w:ascii="Times New Roman" w:hAnsi="Times New Roman" w:cs="Times New Roman"/>
          <w:b/>
          <w:bCs/>
          <w:color w:val="auto"/>
          <w:kern w:val="2"/>
          <w:sz w:val="26"/>
          <w:lang w:eastAsia="zh-CN"/>
        </w:rPr>
        <w:t xml:space="preserve"> Леся Олегівна,</w:t>
      </w:r>
      <w:bookmarkEnd w:id="1"/>
    </w:p>
    <w:p w:rsidR="00612358" w:rsidRPr="001979D2" w:rsidRDefault="00612358" w:rsidP="00612358">
      <w:pPr>
        <w:ind w:firstLine="0"/>
        <w:rPr>
          <w:bCs/>
          <w:kern w:val="2"/>
          <w:sz w:val="26"/>
          <w:szCs w:val="26"/>
          <w:lang w:eastAsia="zh-CN"/>
        </w:rPr>
      </w:pPr>
      <w:r w:rsidRPr="001979D2">
        <w:rPr>
          <w:bCs/>
          <w:kern w:val="2"/>
          <w:sz w:val="26"/>
          <w:szCs w:val="26"/>
          <w:lang w:eastAsia="zh-CN"/>
        </w:rPr>
        <w:t>ORCID: https://orcid.org/0000-0002-0750-1794,</w:t>
      </w:r>
    </w:p>
    <w:p w:rsidR="00612358" w:rsidRPr="001979D2" w:rsidRDefault="00612358" w:rsidP="00612358">
      <w:pPr>
        <w:ind w:firstLine="0"/>
        <w:rPr>
          <w:bCs/>
          <w:kern w:val="2"/>
          <w:sz w:val="26"/>
          <w:szCs w:val="26"/>
          <w:lang w:eastAsia="zh-CN"/>
        </w:rPr>
      </w:pPr>
      <w:r w:rsidRPr="001979D2">
        <w:rPr>
          <w:bCs/>
          <w:kern w:val="2"/>
          <w:sz w:val="26"/>
          <w:szCs w:val="26"/>
          <w:lang w:eastAsia="zh-CN"/>
        </w:rPr>
        <w:t xml:space="preserve">наукова співробітниця, </w:t>
      </w:r>
    </w:p>
    <w:p w:rsidR="00612358" w:rsidRPr="001979D2" w:rsidRDefault="00612358" w:rsidP="00612358">
      <w:pPr>
        <w:ind w:firstLine="0"/>
        <w:rPr>
          <w:bCs/>
          <w:kern w:val="2"/>
          <w:sz w:val="26"/>
          <w:szCs w:val="26"/>
          <w:lang w:eastAsia="zh-CN"/>
        </w:rPr>
      </w:pPr>
      <w:r w:rsidRPr="001979D2">
        <w:rPr>
          <w:bCs/>
          <w:kern w:val="2"/>
          <w:sz w:val="26"/>
          <w:szCs w:val="26"/>
          <w:lang w:eastAsia="zh-CN"/>
        </w:rPr>
        <w:t>сектор універсального підсобного фонду і каталогів,</w:t>
      </w:r>
    </w:p>
    <w:p w:rsidR="00612358" w:rsidRPr="001979D2" w:rsidRDefault="00612358" w:rsidP="00612358">
      <w:pPr>
        <w:ind w:firstLine="0"/>
        <w:rPr>
          <w:bCs/>
          <w:kern w:val="2"/>
          <w:sz w:val="26"/>
          <w:szCs w:val="26"/>
          <w:lang w:eastAsia="zh-CN"/>
        </w:rPr>
      </w:pPr>
      <w:r w:rsidRPr="001979D2">
        <w:rPr>
          <w:bCs/>
          <w:kern w:val="2"/>
          <w:sz w:val="26"/>
          <w:szCs w:val="26"/>
          <w:lang w:eastAsia="zh-CN"/>
        </w:rPr>
        <w:t>відділ комплексного бібліотечного обслуговування,</w:t>
      </w:r>
    </w:p>
    <w:p w:rsidR="00612358" w:rsidRPr="001979D2" w:rsidRDefault="00612358" w:rsidP="00612358">
      <w:pPr>
        <w:ind w:firstLine="0"/>
        <w:rPr>
          <w:bCs/>
          <w:kern w:val="2"/>
          <w:sz w:val="26"/>
          <w:szCs w:val="26"/>
          <w:lang w:eastAsia="zh-CN"/>
        </w:rPr>
      </w:pPr>
      <w:r w:rsidRPr="001979D2">
        <w:rPr>
          <w:bCs/>
          <w:kern w:val="2"/>
          <w:sz w:val="26"/>
          <w:szCs w:val="26"/>
          <w:lang w:eastAsia="zh-CN"/>
        </w:rPr>
        <w:t>Національна бібліотека України імені В. І. Вернадського,</w:t>
      </w:r>
    </w:p>
    <w:p w:rsidR="00612358" w:rsidRPr="001979D2" w:rsidRDefault="00612358" w:rsidP="00612358">
      <w:pPr>
        <w:ind w:firstLine="0"/>
        <w:rPr>
          <w:bCs/>
          <w:kern w:val="2"/>
          <w:sz w:val="26"/>
          <w:szCs w:val="26"/>
          <w:lang w:eastAsia="zh-CN"/>
        </w:rPr>
      </w:pPr>
      <w:r w:rsidRPr="001979D2">
        <w:rPr>
          <w:bCs/>
          <w:kern w:val="2"/>
          <w:sz w:val="26"/>
          <w:szCs w:val="26"/>
          <w:lang w:eastAsia="zh-CN"/>
        </w:rPr>
        <w:t>Київ, Україна</w:t>
      </w:r>
    </w:p>
    <w:p w:rsidR="00612358" w:rsidRPr="001979D2" w:rsidRDefault="00612358" w:rsidP="00612358">
      <w:pPr>
        <w:ind w:firstLine="0"/>
        <w:rPr>
          <w:bCs/>
          <w:kern w:val="2"/>
          <w:sz w:val="26"/>
          <w:szCs w:val="26"/>
          <w:lang w:eastAsia="zh-CN"/>
        </w:rPr>
      </w:pPr>
      <w:r w:rsidRPr="001979D2">
        <w:rPr>
          <w:bCs/>
          <w:kern w:val="2"/>
          <w:sz w:val="26"/>
          <w:szCs w:val="26"/>
          <w:lang w:eastAsia="zh-CN"/>
        </w:rPr>
        <w:t>e-</w:t>
      </w:r>
      <w:proofErr w:type="spellStart"/>
      <w:r w:rsidRPr="001979D2">
        <w:rPr>
          <w:bCs/>
          <w:kern w:val="2"/>
          <w:sz w:val="26"/>
          <w:szCs w:val="26"/>
          <w:lang w:eastAsia="zh-CN"/>
        </w:rPr>
        <w:t>mail</w:t>
      </w:r>
      <w:proofErr w:type="spellEnd"/>
      <w:r w:rsidRPr="001979D2">
        <w:rPr>
          <w:bCs/>
          <w:kern w:val="2"/>
          <w:sz w:val="26"/>
          <w:szCs w:val="26"/>
          <w:lang w:eastAsia="zh-CN"/>
        </w:rPr>
        <w:t>: Volhitka7@gmail.com</w:t>
      </w:r>
    </w:p>
    <w:p w:rsidR="00612358" w:rsidRPr="001979D2" w:rsidRDefault="00612358" w:rsidP="00612358">
      <w:pPr>
        <w:rPr>
          <w:bCs/>
          <w:kern w:val="2"/>
          <w:sz w:val="26"/>
          <w:szCs w:val="26"/>
          <w:lang w:eastAsia="zh-CN"/>
        </w:rPr>
      </w:pPr>
      <w:r w:rsidRPr="001979D2">
        <w:rPr>
          <w:bCs/>
          <w:kern w:val="2"/>
          <w:sz w:val="26"/>
          <w:szCs w:val="26"/>
          <w:lang w:eastAsia="zh-CN"/>
        </w:rPr>
        <w:t> </w:t>
      </w:r>
    </w:p>
    <w:p w:rsidR="00612358" w:rsidRPr="001979D2" w:rsidRDefault="00612358" w:rsidP="00612358">
      <w:pPr>
        <w:pStyle w:val="Style58"/>
        <w:jc w:val="center"/>
        <w:outlineLvl w:val="2"/>
        <w:rPr>
          <w:b/>
          <w:sz w:val="28"/>
          <w:szCs w:val="28"/>
          <w:lang w:val="uk-UA"/>
        </w:rPr>
      </w:pPr>
      <w:bookmarkStart w:id="2" w:name="_Toc209907024"/>
      <w:r w:rsidRPr="001979D2">
        <w:rPr>
          <w:b/>
          <w:sz w:val="28"/>
          <w:szCs w:val="28"/>
          <w:lang w:val="uk-UA"/>
        </w:rPr>
        <w:t>Бібліотечна періодика як чинник</w:t>
      </w:r>
      <w:r w:rsidRPr="001979D2">
        <w:rPr>
          <w:b/>
          <w:sz w:val="28"/>
          <w:szCs w:val="28"/>
          <w:lang w:val="uk-UA"/>
        </w:rPr>
        <w:br/>
        <w:t>професійної комунікації вітчизняних бібліотек</w:t>
      </w:r>
      <w:bookmarkEnd w:id="2"/>
    </w:p>
    <w:p w:rsidR="00612358" w:rsidRPr="001979D2" w:rsidRDefault="00612358" w:rsidP="00612358">
      <w:pPr>
        <w:outlineLvl w:val="2"/>
        <w:rPr>
          <w:bCs/>
          <w:kern w:val="2"/>
          <w:sz w:val="28"/>
          <w:szCs w:val="28"/>
          <w:lang w:eastAsia="zh-CN"/>
        </w:rPr>
      </w:pPr>
      <w:r w:rsidRPr="001979D2">
        <w:rPr>
          <w:bCs/>
          <w:kern w:val="2"/>
          <w:sz w:val="28"/>
          <w:szCs w:val="28"/>
          <w:lang w:eastAsia="zh-CN"/>
        </w:rPr>
        <w:t> </w:t>
      </w:r>
    </w:p>
    <w:p w:rsidR="00612358" w:rsidRPr="001979D2" w:rsidRDefault="00612358" w:rsidP="00612358">
      <w:pPr>
        <w:ind w:firstLine="0"/>
        <w:rPr>
          <w:bCs/>
          <w:kern w:val="2"/>
          <w:sz w:val="26"/>
          <w:szCs w:val="26"/>
          <w:lang w:eastAsia="zh-CN"/>
        </w:rPr>
      </w:pPr>
      <w:r w:rsidRPr="001979D2">
        <w:rPr>
          <w:bCs/>
          <w:kern w:val="2"/>
          <w:sz w:val="26"/>
          <w:szCs w:val="26"/>
          <w:lang w:eastAsia="zh-CN"/>
        </w:rPr>
        <w:t>Узагальнено роль професійної комунікації як безперервного процесу обміну інформацією і знаннями у контексті трудової, науково-дослідної, когнітивної, соціокультурної і творчої діяльності представників бібліотечної професії у сфері розвитку вітчизняної бібліотечної періодики.</w:t>
      </w:r>
    </w:p>
    <w:p w:rsidR="00612358" w:rsidRPr="001979D2" w:rsidRDefault="00612358" w:rsidP="00612358">
      <w:pPr>
        <w:ind w:firstLine="0"/>
        <w:rPr>
          <w:bCs/>
          <w:kern w:val="2"/>
          <w:sz w:val="26"/>
          <w:szCs w:val="26"/>
          <w:lang w:eastAsia="zh-CN"/>
        </w:rPr>
      </w:pPr>
      <w:r w:rsidRPr="001979D2">
        <w:rPr>
          <w:bCs/>
          <w:i/>
          <w:iCs/>
          <w:kern w:val="2"/>
          <w:sz w:val="26"/>
          <w:szCs w:val="26"/>
          <w:lang w:eastAsia="zh-CN"/>
        </w:rPr>
        <w:t>Ключові слова:</w:t>
      </w:r>
      <w:r w:rsidRPr="001979D2">
        <w:rPr>
          <w:bCs/>
          <w:kern w:val="2"/>
          <w:sz w:val="26"/>
          <w:szCs w:val="26"/>
          <w:lang w:eastAsia="zh-CN"/>
        </w:rPr>
        <w:t xml:space="preserve"> бібліотечна періодика, професійна комунікація, фахова консолідація, інтеграція, координація, співробітництво, міжнародне партнерство.</w:t>
      </w:r>
    </w:p>
    <w:p w:rsidR="00612358" w:rsidRPr="001979D2" w:rsidRDefault="00612358" w:rsidP="00612358">
      <w:pPr>
        <w:rPr>
          <w:bCs/>
          <w:kern w:val="2"/>
          <w:sz w:val="28"/>
          <w:szCs w:val="28"/>
          <w:lang w:eastAsia="zh-CN"/>
        </w:rPr>
      </w:pPr>
      <w:r w:rsidRPr="001979D2">
        <w:rPr>
          <w:bCs/>
          <w:kern w:val="2"/>
          <w:sz w:val="28"/>
          <w:szCs w:val="28"/>
          <w:lang w:eastAsia="zh-CN"/>
        </w:rPr>
        <w:t> </w:t>
      </w:r>
      <w:bookmarkStart w:id="3" w:name="_GoBack"/>
      <w:bookmarkEnd w:id="3"/>
    </w:p>
    <w:p w:rsidR="00612358" w:rsidRPr="001979D2" w:rsidRDefault="00612358" w:rsidP="00612358">
      <w:pPr>
        <w:rPr>
          <w:bCs/>
          <w:kern w:val="2"/>
          <w:sz w:val="28"/>
          <w:szCs w:val="28"/>
          <w:lang w:eastAsia="zh-CN"/>
        </w:rPr>
      </w:pPr>
      <w:r w:rsidRPr="001979D2">
        <w:rPr>
          <w:bCs/>
          <w:kern w:val="2"/>
          <w:sz w:val="28"/>
          <w:szCs w:val="28"/>
          <w:lang w:eastAsia="zh-CN"/>
        </w:rPr>
        <w:t>У світовій практиці майже вся спеціалізована преса існує у журнальній формі, оскільки періодичні видання є носіями більш аналітичної об’єктивної інформації, яка не так швидко застаріває як, скажімо, книжкова. Тому і попит на журнали відносно до інших медіа є частішим і тривалішим.</w:t>
      </w:r>
    </w:p>
    <w:p w:rsidR="00612358" w:rsidRPr="001979D2" w:rsidRDefault="00612358" w:rsidP="00612358">
      <w:pPr>
        <w:rPr>
          <w:bCs/>
          <w:kern w:val="2"/>
          <w:sz w:val="28"/>
          <w:szCs w:val="28"/>
          <w:lang w:eastAsia="zh-CN"/>
        </w:rPr>
      </w:pPr>
      <w:r w:rsidRPr="001979D2">
        <w:rPr>
          <w:bCs/>
          <w:kern w:val="2"/>
          <w:sz w:val="28"/>
          <w:szCs w:val="28"/>
          <w:lang w:eastAsia="zh-CN"/>
        </w:rPr>
        <w:t xml:space="preserve">Фахове спілкування у бібліотечній галузі має складний багатокомпонентний вміст, який охоплює суб’єкти не лише бібліотечної, а й книжкової, бібліографічної, </w:t>
      </w:r>
      <w:proofErr w:type="spellStart"/>
      <w:r w:rsidRPr="001979D2">
        <w:rPr>
          <w:bCs/>
          <w:kern w:val="2"/>
          <w:sz w:val="28"/>
          <w:szCs w:val="28"/>
          <w:lang w:eastAsia="zh-CN"/>
        </w:rPr>
        <w:t>документної</w:t>
      </w:r>
      <w:proofErr w:type="spellEnd"/>
      <w:r w:rsidRPr="001979D2">
        <w:rPr>
          <w:bCs/>
          <w:kern w:val="2"/>
          <w:sz w:val="28"/>
          <w:szCs w:val="28"/>
          <w:lang w:eastAsia="zh-CN"/>
        </w:rPr>
        <w:t>, видавничої справи та інших споріднених галузей науково-практичної діяльності.</w:t>
      </w:r>
    </w:p>
    <w:p w:rsidR="00612358" w:rsidRPr="001979D2" w:rsidRDefault="00612358" w:rsidP="00612358">
      <w:pPr>
        <w:rPr>
          <w:bCs/>
          <w:kern w:val="2"/>
          <w:sz w:val="28"/>
          <w:szCs w:val="28"/>
          <w:lang w:eastAsia="zh-CN"/>
        </w:rPr>
      </w:pPr>
      <w:r w:rsidRPr="001979D2">
        <w:rPr>
          <w:bCs/>
          <w:kern w:val="2"/>
          <w:sz w:val="28"/>
          <w:szCs w:val="28"/>
          <w:lang w:eastAsia="zh-CN"/>
        </w:rPr>
        <w:t>Широке співробітництво бібліотек, їх комунікація, консолідація, кооперація та інтеграція є основоположними щодо оптимізації різноманітних форм бібліотечної діяльності. В умовах формування єдиного національного інформаційного простору питання бібліотечної взаємодії та обміну фаховим досвідом набувають особливого значення та передбачають координацію як традиційних зусиль бібліотек різного галузевого та відомчого спрямування, так і широку мережеву співпрацю, зокрема у площині всебічного розвитку української бібліотечної періодики.</w:t>
      </w:r>
    </w:p>
    <w:p w:rsidR="00612358" w:rsidRPr="001979D2" w:rsidRDefault="00612358" w:rsidP="00612358">
      <w:pPr>
        <w:rPr>
          <w:bCs/>
          <w:kern w:val="2"/>
          <w:sz w:val="28"/>
          <w:szCs w:val="28"/>
          <w:lang w:eastAsia="zh-CN"/>
        </w:rPr>
      </w:pPr>
      <w:r w:rsidRPr="001979D2">
        <w:rPr>
          <w:bCs/>
          <w:kern w:val="2"/>
          <w:sz w:val="28"/>
          <w:szCs w:val="28"/>
          <w:lang w:eastAsia="zh-CN"/>
        </w:rPr>
        <w:t xml:space="preserve">Система бібліотечної періодики у незалежній Україні почала формуватися у 90-х роках ХХ ст., що було обумовлено потребами бібліотечної теорії та </w:t>
      </w:r>
      <w:r w:rsidRPr="001979D2">
        <w:rPr>
          <w:bCs/>
          <w:kern w:val="2"/>
          <w:sz w:val="28"/>
          <w:szCs w:val="28"/>
          <w:lang w:eastAsia="zh-CN"/>
        </w:rPr>
        <w:lastRenderedPageBreak/>
        <w:t>практики. Сьогодні вона функціонує за загальними принципами засобів масової інформації та має свої особливості. Специфіка полягає в тому, що фахові бібліотечні видання не тільки знайомлять читачів із актуальними досягненнями з різних галузей знань, а й спрямовані на підвищення кваліфікації бібліотечних працівників. Професійна бібліотечна періодика – це насамперед центр консолідації професіоналів, джерело підвищення професійного рівня, форум обговорення наукових питань та проблем фахового розвитку бібліотекарів, канал управління бібліотечною справою.</w:t>
      </w:r>
    </w:p>
    <w:p w:rsidR="00612358" w:rsidRPr="001979D2" w:rsidRDefault="00612358" w:rsidP="00612358">
      <w:pPr>
        <w:rPr>
          <w:bCs/>
          <w:kern w:val="2"/>
          <w:sz w:val="28"/>
          <w:szCs w:val="28"/>
          <w:lang w:eastAsia="zh-CN"/>
        </w:rPr>
      </w:pPr>
      <w:r w:rsidRPr="001979D2">
        <w:rPr>
          <w:bCs/>
          <w:kern w:val="2"/>
          <w:sz w:val="28"/>
          <w:szCs w:val="28"/>
          <w:lang w:eastAsia="zh-CN"/>
        </w:rPr>
        <w:t xml:space="preserve">Наразі, незважаючи на складну економічну та соціально-політичну ситуацію, пов’язану з повномасштабною військовою агресією РФ проти України, в країні видається 11 найменувань бібліотечних журналів, а саме: «Бібліотечний вісник», «Вісник Книжкової палати», «Бібліотекознавство. Документознавство. </w:t>
      </w:r>
      <w:proofErr w:type="spellStart"/>
      <w:r w:rsidRPr="001979D2">
        <w:rPr>
          <w:bCs/>
          <w:kern w:val="2"/>
          <w:sz w:val="28"/>
          <w:szCs w:val="28"/>
          <w:lang w:eastAsia="zh-CN"/>
        </w:rPr>
        <w:t>Інформологія</w:t>
      </w:r>
      <w:proofErr w:type="spellEnd"/>
      <w:r w:rsidRPr="001979D2">
        <w:rPr>
          <w:bCs/>
          <w:kern w:val="2"/>
          <w:sz w:val="28"/>
          <w:szCs w:val="28"/>
          <w:lang w:eastAsia="zh-CN"/>
        </w:rPr>
        <w:t>», «Бібліотечний Форум: історія, теорія і практика», «Український журнал з бібліотекознавства та інформаційних наук», «Бібліотечний Меркурій», «Бібліотечна планета», «</w:t>
      </w:r>
      <w:proofErr w:type="spellStart"/>
      <w:r w:rsidRPr="001979D2">
        <w:rPr>
          <w:bCs/>
          <w:kern w:val="2"/>
          <w:sz w:val="28"/>
          <w:szCs w:val="28"/>
          <w:lang w:eastAsia="zh-CN"/>
        </w:rPr>
        <w:t>Бібліосвіт</w:t>
      </w:r>
      <w:proofErr w:type="spellEnd"/>
      <w:r w:rsidRPr="001979D2">
        <w:rPr>
          <w:bCs/>
          <w:kern w:val="2"/>
          <w:sz w:val="28"/>
          <w:szCs w:val="28"/>
          <w:lang w:eastAsia="zh-CN"/>
        </w:rPr>
        <w:t>», «</w:t>
      </w:r>
      <w:proofErr w:type="spellStart"/>
      <w:r w:rsidRPr="001979D2">
        <w:rPr>
          <w:bCs/>
          <w:kern w:val="2"/>
          <w:sz w:val="28"/>
          <w:szCs w:val="28"/>
          <w:lang w:eastAsia="zh-CN"/>
        </w:rPr>
        <w:t>БібліоТека</w:t>
      </w:r>
      <w:proofErr w:type="spellEnd"/>
      <w:r w:rsidRPr="001979D2">
        <w:rPr>
          <w:bCs/>
          <w:kern w:val="2"/>
          <w:sz w:val="28"/>
          <w:szCs w:val="28"/>
          <w:lang w:eastAsia="zh-CN"/>
        </w:rPr>
        <w:t>», «Бібліотека у форматі Дº», «</w:t>
      </w:r>
      <w:proofErr w:type="spellStart"/>
      <w:r w:rsidRPr="001979D2">
        <w:rPr>
          <w:bCs/>
          <w:kern w:val="2"/>
          <w:sz w:val="28"/>
          <w:szCs w:val="28"/>
          <w:lang w:eastAsia="zh-CN"/>
        </w:rPr>
        <w:t>Biblio</w:t>
      </w:r>
      <w:proofErr w:type="spellEnd"/>
      <w:r w:rsidRPr="001979D2">
        <w:rPr>
          <w:bCs/>
          <w:kern w:val="2"/>
          <w:sz w:val="28"/>
          <w:szCs w:val="28"/>
          <w:lang w:eastAsia="zh-CN"/>
        </w:rPr>
        <w:t xml:space="preserve">-Колегіум». </w:t>
      </w:r>
    </w:p>
    <w:p w:rsidR="00612358" w:rsidRPr="001979D2" w:rsidRDefault="00612358" w:rsidP="00612358">
      <w:pPr>
        <w:rPr>
          <w:bCs/>
          <w:kern w:val="2"/>
          <w:sz w:val="28"/>
          <w:szCs w:val="28"/>
          <w:lang w:eastAsia="zh-CN"/>
        </w:rPr>
      </w:pPr>
      <w:r w:rsidRPr="001979D2">
        <w:rPr>
          <w:bCs/>
          <w:kern w:val="2"/>
          <w:sz w:val="28"/>
          <w:szCs w:val="28"/>
          <w:lang w:eastAsia="zh-CN"/>
        </w:rPr>
        <w:t xml:space="preserve">Бібліотечні наукові, науково-теоретичні та прикладні періодичні видання, засновані за дисциплінарною або галузевою ознакою, спрямовані головним чином на інформування читачів про наукові дослідження та розробки, висвітлення результатів практичної бібліотечно-інформаційної діяльності, обмін досвідом між бібліотечними фахівцями, надання </w:t>
      </w:r>
      <w:proofErr w:type="spellStart"/>
      <w:r w:rsidRPr="001979D2">
        <w:rPr>
          <w:bCs/>
          <w:kern w:val="2"/>
          <w:sz w:val="28"/>
          <w:szCs w:val="28"/>
          <w:lang w:eastAsia="zh-CN"/>
        </w:rPr>
        <w:t>бібліотекарями</w:t>
      </w:r>
      <w:proofErr w:type="spellEnd"/>
      <w:r w:rsidRPr="001979D2">
        <w:rPr>
          <w:bCs/>
          <w:kern w:val="2"/>
          <w:sz w:val="28"/>
          <w:szCs w:val="28"/>
          <w:lang w:eastAsia="zh-CN"/>
        </w:rPr>
        <w:t xml:space="preserve"> консультативно-методичної допомоги, вироблення практичних рекомендацій. На їх шпальтах обговорюються основні тенденції і пріоритетні напрями розвитку вітчизняного і міжнародного бібліотечного співтовариства; проблеми поширення інноваційних бібліотечних практик і просування досвіду українських бібліотек, що сприяє розвитку професійної комунікації та впливає на формування позитивного іміджу бібліотек як важливих соціальних інститутів. У колі їх інтересів – досвід </w:t>
      </w:r>
      <w:proofErr w:type="spellStart"/>
      <w:r w:rsidRPr="001979D2">
        <w:rPr>
          <w:bCs/>
          <w:kern w:val="2"/>
          <w:sz w:val="28"/>
          <w:szCs w:val="28"/>
          <w:lang w:eastAsia="zh-CN"/>
        </w:rPr>
        <w:t>фандрейзингової</w:t>
      </w:r>
      <w:proofErr w:type="spellEnd"/>
      <w:r w:rsidRPr="001979D2">
        <w:rPr>
          <w:bCs/>
          <w:kern w:val="2"/>
          <w:sz w:val="28"/>
          <w:szCs w:val="28"/>
          <w:lang w:eastAsia="zh-CN"/>
        </w:rPr>
        <w:t xml:space="preserve">, </w:t>
      </w:r>
      <w:proofErr w:type="spellStart"/>
      <w:r w:rsidRPr="001979D2">
        <w:rPr>
          <w:bCs/>
          <w:kern w:val="2"/>
          <w:sz w:val="28"/>
          <w:szCs w:val="28"/>
          <w:lang w:eastAsia="zh-CN"/>
        </w:rPr>
        <w:t>бенчмаркінгової</w:t>
      </w:r>
      <w:proofErr w:type="spellEnd"/>
      <w:r w:rsidRPr="001979D2">
        <w:rPr>
          <w:bCs/>
          <w:kern w:val="2"/>
          <w:sz w:val="28"/>
          <w:szCs w:val="28"/>
          <w:lang w:eastAsia="zh-CN"/>
        </w:rPr>
        <w:t xml:space="preserve">, грантової діяльності, спрямованої на пошук та залучення додаткових ресурсів для всебічного розвитку бібліотек, оновлення їх матеріально-технічної бази. Професійні періодичні видання висвітлюють питання трансформації бібліотек у сучасні інформаційні центри, обговорюють нові напрями обслуговування користувачів електронною та друкованою інформацією, оперативно реагують на всі нововведення у бібліотечній сфері, синтезують наукові ідеї та знання, сприяють їх апробації та реалізації. Вони запроваджують фахові дискусії, розповсюджують досвід партнерських взаємовідносин бібліотек зі спорідненими (й не тільки) установами, оприлюднюють наукові та соціокультурні бібліотечні заходи, розміщують огляди та рецензії на новинки професійних видань, віддзеркалюють події провідних бібліотек країни і світу, обмірковують державні нормативні документи, що впливають на розвиток бібліотечної галузі та головне – публікують ключові проблемні статті стосовно сучасного стану бібліотечної справи, бібліотекознавства, бібліографії, книгознавства. </w:t>
      </w:r>
    </w:p>
    <w:p w:rsidR="00612358" w:rsidRPr="001979D2" w:rsidRDefault="00612358" w:rsidP="00612358">
      <w:pPr>
        <w:rPr>
          <w:bCs/>
          <w:kern w:val="2"/>
          <w:sz w:val="28"/>
          <w:szCs w:val="28"/>
          <w:lang w:eastAsia="zh-CN"/>
        </w:rPr>
      </w:pPr>
      <w:r w:rsidRPr="001979D2">
        <w:rPr>
          <w:bCs/>
          <w:kern w:val="2"/>
          <w:sz w:val="28"/>
          <w:szCs w:val="28"/>
          <w:lang w:eastAsia="zh-CN"/>
        </w:rPr>
        <w:t>Можна констатувати наявність у сучасному вітчизняному бібліотечному просторі досвідченого колективу авторів, представленого найкращими науковими та творчими силами працівників Національної бібліотеки України імені В. І. Вернадського, Національної бібліотеки України імені Ярослава Мудрого, Національної наукової медичної бібліотеки України, Національної історичної бібліотеки України, Національної наукової сільськогосподарської бібліотеки, Львівської національної наукової бібліотеки України імені В. Стефаника, Одеської національної наукової бібліотеки, Харківської державної наукової бібліотеки імені В. Короленка, Державної науково-технічної бібліотеки України, Наукової бібліотеки Ужгородського національного університету, Науково-технічної бібліотеки Українського державного університету науки і технологій (Дніпро), Наукової бібліотеки Львівського національного університету імені Івана Франка та багатьох інших.</w:t>
      </w:r>
    </w:p>
    <w:p w:rsidR="00612358" w:rsidRPr="001979D2" w:rsidRDefault="00612358" w:rsidP="00612358">
      <w:pPr>
        <w:rPr>
          <w:bCs/>
          <w:kern w:val="2"/>
          <w:sz w:val="28"/>
          <w:szCs w:val="28"/>
          <w:lang w:eastAsia="zh-CN"/>
        </w:rPr>
      </w:pPr>
      <w:r w:rsidRPr="001979D2">
        <w:rPr>
          <w:bCs/>
          <w:kern w:val="2"/>
          <w:sz w:val="28"/>
          <w:szCs w:val="28"/>
          <w:lang w:eastAsia="zh-CN"/>
        </w:rPr>
        <w:t xml:space="preserve">Сучасна фахова періодика постійно розширює свою тематику й авторський склад, збільшує кількість публікацій зарубіжних колег, які висвітлюють діяльність міжнародних організацій, проводить огляди зарубіжних професійних і наукових форумів, книжкових виставок. Водночас українські спеціалісти активно публікуються у фахових виданнях близького і далекого зарубіжжя, що свідчить про включення українського контенту до системи міжнародних професійних комунікацій. </w:t>
      </w:r>
    </w:p>
    <w:p w:rsidR="00612358" w:rsidRPr="001979D2" w:rsidRDefault="00612358" w:rsidP="00612358">
      <w:pPr>
        <w:rPr>
          <w:bCs/>
          <w:kern w:val="2"/>
          <w:sz w:val="28"/>
          <w:szCs w:val="28"/>
          <w:lang w:eastAsia="zh-CN"/>
        </w:rPr>
      </w:pPr>
      <w:r w:rsidRPr="001979D2">
        <w:rPr>
          <w:bCs/>
          <w:kern w:val="2"/>
          <w:sz w:val="28"/>
          <w:szCs w:val="28"/>
          <w:lang w:eastAsia="zh-CN"/>
        </w:rPr>
        <w:t>Зростання міжнародного співробітництва, урізноманітнення міжнародної комунікації українських фахівців, заснування корпоративних проєктів та консорціумів, формування наукових колективів створює підґрунтя для формування єдиного комунікативного середовища бібліотечної галузі з потужним арсеналом фахових періодичних видань, які під впливом технологічних змін стрімко змінюють свою традиційну форму – на електронну.</w:t>
      </w:r>
    </w:p>
    <w:p w:rsidR="00612358" w:rsidRPr="001979D2" w:rsidRDefault="00612358" w:rsidP="00612358">
      <w:pPr>
        <w:rPr>
          <w:bCs/>
          <w:kern w:val="2"/>
          <w:sz w:val="28"/>
          <w:szCs w:val="28"/>
          <w:lang w:eastAsia="zh-CN"/>
        </w:rPr>
      </w:pPr>
      <w:r w:rsidRPr="001979D2">
        <w:rPr>
          <w:bCs/>
          <w:kern w:val="2"/>
          <w:sz w:val="28"/>
          <w:szCs w:val="28"/>
          <w:lang w:eastAsia="zh-CN"/>
        </w:rPr>
        <w:t xml:space="preserve">Електронні версії фахових періодичних і продовжуваних видань представлені у </w:t>
      </w:r>
      <w:proofErr w:type="spellStart"/>
      <w:r w:rsidRPr="001979D2">
        <w:rPr>
          <w:bCs/>
          <w:kern w:val="2"/>
          <w:sz w:val="28"/>
          <w:szCs w:val="28"/>
          <w:lang w:eastAsia="zh-CN"/>
        </w:rPr>
        <w:t>репозитарії</w:t>
      </w:r>
      <w:proofErr w:type="spellEnd"/>
      <w:r w:rsidRPr="001979D2">
        <w:rPr>
          <w:bCs/>
          <w:kern w:val="2"/>
          <w:sz w:val="28"/>
          <w:szCs w:val="28"/>
          <w:lang w:eastAsia="zh-CN"/>
        </w:rPr>
        <w:t xml:space="preserve"> «Наукова періодика України», що функціонує на умовах відкритого доступу (http://www.nbuv.gov.ua/portal). Наріжною стає потреба розвитку та вдосконалення електронної фахової періодики як незамінного засобу професійної діяльності та комунікації. Однак використання електронних версій не приводить до заміни традиційних форм бібліотечної періодики, а тільки розширює межі спілкування й обміну фаховою інформацією.</w:t>
      </w:r>
    </w:p>
    <w:p w:rsidR="00612358" w:rsidRPr="001979D2" w:rsidRDefault="00612358" w:rsidP="00612358">
      <w:pPr>
        <w:rPr>
          <w:bCs/>
          <w:kern w:val="2"/>
          <w:sz w:val="28"/>
          <w:szCs w:val="28"/>
          <w:lang w:eastAsia="zh-CN"/>
        </w:rPr>
      </w:pPr>
      <w:r w:rsidRPr="001979D2">
        <w:rPr>
          <w:bCs/>
          <w:kern w:val="2"/>
          <w:sz w:val="28"/>
          <w:szCs w:val="28"/>
          <w:lang w:eastAsia="zh-CN"/>
        </w:rPr>
        <w:t xml:space="preserve">На сучасному етапі розвитку суспільства питання бібліотечної взаємодії та обміну досвідом набувають особливого значення та передбачають не тільки координацію «фізичних» зусиль бібліотек різного галузевого та відомчого спрямування, але й широку мережеву співпрацю в умовах формування єдиного вітчизняного інформаційного простору. Прогнозуємо, що вітчизняна бібліотечна періодика залишатиметься впливовим фактором розвитку бібліотечної галузі, оскільки саме вона вибудовує механізми розповсюдження наукових знань та професійних навичок і досвіду, сприяє формуванню фахової самосвідомості та комунікативної культури, створює умови для фахової самоорганізації та самореалізації. </w:t>
      </w:r>
    </w:p>
    <w:p w:rsidR="00612358" w:rsidRPr="001979D2" w:rsidRDefault="00612358" w:rsidP="00612358">
      <w:pPr>
        <w:rPr>
          <w:bCs/>
          <w:kern w:val="2"/>
          <w:sz w:val="28"/>
          <w:szCs w:val="28"/>
          <w:lang w:eastAsia="zh-CN"/>
        </w:rPr>
      </w:pPr>
      <w:r w:rsidRPr="001979D2">
        <w:rPr>
          <w:bCs/>
          <w:kern w:val="2"/>
          <w:sz w:val="28"/>
          <w:szCs w:val="28"/>
          <w:lang w:eastAsia="zh-CN"/>
        </w:rPr>
        <w:t> </w:t>
      </w:r>
    </w:p>
    <w:p w:rsidR="00612358" w:rsidRPr="001979D2" w:rsidRDefault="00612358" w:rsidP="00612358">
      <w:pPr>
        <w:pStyle w:val="Style58"/>
        <w:rPr>
          <w:rFonts w:eastAsia="Calibri"/>
          <w:b/>
          <w:sz w:val="26"/>
          <w:szCs w:val="26"/>
          <w:lang w:val="uk-UA"/>
        </w:rPr>
      </w:pPr>
      <w:proofErr w:type="spellStart"/>
      <w:r w:rsidRPr="001979D2">
        <w:rPr>
          <w:rFonts w:eastAsia="Calibri"/>
          <w:b/>
          <w:sz w:val="26"/>
          <w:szCs w:val="26"/>
          <w:lang w:val="uk-UA"/>
        </w:rPr>
        <w:t>Tatyana</w:t>
      </w:r>
      <w:proofErr w:type="spellEnd"/>
      <w:r w:rsidRPr="001979D2">
        <w:rPr>
          <w:rFonts w:eastAsia="Calibri"/>
          <w:b/>
          <w:sz w:val="26"/>
          <w:szCs w:val="26"/>
          <w:lang w:val="uk-UA"/>
        </w:rPr>
        <w:t xml:space="preserve"> </w:t>
      </w:r>
      <w:proofErr w:type="spellStart"/>
      <w:r w:rsidRPr="001979D2">
        <w:rPr>
          <w:rFonts w:eastAsia="Calibri"/>
          <w:b/>
          <w:sz w:val="26"/>
          <w:szCs w:val="26"/>
          <w:lang w:val="uk-UA"/>
        </w:rPr>
        <w:t>Koval</w:t>
      </w:r>
      <w:proofErr w:type="spellEnd"/>
      <w:r w:rsidRPr="001979D2">
        <w:rPr>
          <w:rFonts w:eastAsia="Calibri"/>
          <w:b/>
          <w:sz w:val="26"/>
          <w:szCs w:val="26"/>
          <w:lang w:val="uk-UA"/>
        </w:rPr>
        <w:t>,</w:t>
      </w:r>
    </w:p>
    <w:p w:rsidR="00612358" w:rsidRPr="001979D2" w:rsidRDefault="00612358" w:rsidP="00612358">
      <w:pPr>
        <w:pStyle w:val="Style58"/>
        <w:rPr>
          <w:rFonts w:eastAsia="Calibri"/>
          <w:sz w:val="26"/>
          <w:szCs w:val="26"/>
          <w:lang w:val="uk-UA"/>
        </w:rPr>
      </w:pPr>
      <w:r w:rsidRPr="001979D2">
        <w:rPr>
          <w:sz w:val="26"/>
          <w:szCs w:val="26"/>
          <w:lang w:val="uk-UA"/>
        </w:rPr>
        <w:t xml:space="preserve">ORCID </w:t>
      </w:r>
      <w:hyperlink r:id="rId4" w:history="1">
        <w:r w:rsidRPr="001979D2">
          <w:rPr>
            <w:rStyle w:val="a3"/>
            <w:rFonts w:eastAsia="Calibri"/>
            <w:sz w:val="26"/>
            <w:szCs w:val="26"/>
            <w:lang w:val="uk-UA"/>
          </w:rPr>
          <w:t>https://orcid.org/0000-0003-0147-6679</w:t>
        </w:r>
      </w:hyperlink>
      <w:r w:rsidRPr="001979D2">
        <w:rPr>
          <w:rFonts w:eastAsia="Calibri"/>
          <w:sz w:val="26"/>
          <w:szCs w:val="26"/>
          <w:lang w:val="uk-UA"/>
        </w:rPr>
        <w:t xml:space="preserve">, </w:t>
      </w:r>
    </w:p>
    <w:p w:rsidR="00612358" w:rsidRPr="001979D2" w:rsidRDefault="00612358" w:rsidP="00612358">
      <w:pPr>
        <w:pStyle w:val="Style58"/>
        <w:rPr>
          <w:rFonts w:eastAsia="Calibri"/>
          <w:sz w:val="26"/>
          <w:szCs w:val="26"/>
          <w:lang w:val="uk-UA"/>
        </w:rPr>
      </w:pPr>
      <w:proofErr w:type="spellStart"/>
      <w:r w:rsidRPr="001979D2">
        <w:rPr>
          <w:rFonts w:eastAsia="Calibri"/>
          <w:sz w:val="26"/>
          <w:szCs w:val="26"/>
          <w:lang w:val="uk-UA"/>
        </w:rPr>
        <w:t>Candidate</w:t>
      </w:r>
      <w:proofErr w:type="spellEnd"/>
      <w:r w:rsidRPr="001979D2">
        <w:rPr>
          <w:rFonts w:eastAsia="Calibri"/>
          <w:sz w:val="26"/>
          <w:szCs w:val="26"/>
          <w:lang w:val="uk-UA"/>
        </w:rPr>
        <w:t xml:space="preserve"> </w:t>
      </w:r>
      <w:proofErr w:type="spellStart"/>
      <w:r w:rsidRPr="001979D2">
        <w:rPr>
          <w:rFonts w:eastAsia="Calibri"/>
          <w:sz w:val="26"/>
          <w:szCs w:val="26"/>
          <w:lang w:val="uk-UA"/>
        </w:rPr>
        <w:t>of</w:t>
      </w:r>
      <w:proofErr w:type="spellEnd"/>
      <w:r w:rsidRPr="001979D2">
        <w:rPr>
          <w:rFonts w:eastAsia="Calibri"/>
          <w:sz w:val="26"/>
          <w:szCs w:val="26"/>
          <w:lang w:val="uk-UA"/>
        </w:rPr>
        <w:t xml:space="preserve"> </w:t>
      </w:r>
      <w:proofErr w:type="spellStart"/>
      <w:r w:rsidRPr="001979D2">
        <w:rPr>
          <w:rFonts w:eastAsia="Calibri"/>
          <w:sz w:val="26"/>
          <w:szCs w:val="26"/>
          <w:lang w:val="uk-UA"/>
        </w:rPr>
        <w:t>Historical</w:t>
      </w:r>
      <w:proofErr w:type="spellEnd"/>
      <w:r w:rsidRPr="001979D2">
        <w:rPr>
          <w:rFonts w:eastAsia="Calibri"/>
          <w:sz w:val="26"/>
          <w:szCs w:val="26"/>
          <w:lang w:val="uk-UA"/>
        </w:rPr>
        <w:t xml:space="preserve"> </w:t>
      </w:r>
      <w:proofErr w:type="spellStart"/>
      <w:r w:rsidRPr="001979D2">
        <w:rPr>
          <w:rFonts w:eastAsia="Calibri"/>
          <w:sz w:val="26"/>
          <w:szCs w:val="26"/>
          <w:lang w:val="uk-UA"/>
        </w:rPr>
        <w:t>Sciences</w:t>
      </w:r>
      <w:proofErr w:type="spellEnd"/>
      <w:r w:rsidRPr="001979D2">
        <w:rPr>
          <w:rFonts w:eastAsia="Calibri"/>
          <w:sz w:val="26"/>
          <w:szCs w:val="26"/>
          <w:lang w:val="uk-UA"/>
        </w:rPr>
        <w:t xml:space="preserve">, </w:t>
      </w:r>
    </w:p>
    <w:p w:rsidR="00612358" w:rsidRPr="001979D2" w:rsidRDefault="00612358" w:rsidP="00612358">
      <w:pPr>
        <w:pStyle w:val="Style58"/>
        <w:rPr>
          <w:rFonts w:eastAsia="Calibri"/>
          <w:sz w:val="26"/>
          <w:szCs w:val="26"/>
          <w:lang w:val="uk-UA"/>
        </w:rPr>
      </w:pPr>
      <w:proofErr w:type="spellStart"/>
      <w:r w:rsidRPr="001979D2">
        <w:rPr>
          <w:rFonts w:eastAsia="Calibri"/>
          <w:sz w:val="26"/>
          <w:szCs w:val="26"/>
          <w:lang w:val="uk-UA"/>
        </w:rPr>
        <w:t>Deputy</w:t>
      </w:r>
      <w:proofErr w:type="spellEnd"/>
      <w:r w:rsidRPr="001979D2">
        <w:rPr>
          <w:rFonts w:eastAsia="Calibri"/>
          <w:sz w:val="26"/>
          <w:szCs w:val="26"/>
          <w:lang w:val="uk-UA"/>
        </w:rPr>
        <w:t xml:space="preserve"> </w:t>
      </w:r>
      <w:proofErr w:type="spellStart"/>
      <w:r w:rsidRPr="001979D2">
        <w:rPr>
          <w:rFonts w:eastAsia="Calibri"/>
          <w:sz w:val="26"/>
          <w:szCs w:val="26"/>
          <w:lang w:val="uk-UA"/>
        </w:rPr>
        <w:t>Director</w:t>
      </w:r>
      <w:proofErr w:type="spellEnd"/>
      <w:r w:rsidRPr="001979D2">
        <w:rPr>
          <w:rFonts w:eastAsia="Calibri"/>
          <w:sz w:val="26"/>
          <w:szCs w:val="26"/>
          <w:lang w:val="uk-UA"/>
        </w:rPr>
        <w:t>,</w:t>
      </w:r>
    </w:p>
    <w:p w:rsidR="00612358" w:rsidRPr="001979D2" w:rsidRDefault="00612358" w:rsidP="00612358">
      <w:pPr>
        <w:pStyle w:val="Style58"/>
        <w:rPr>
          <w:sz w:val="26"/>
          <w:szCs w:val="26"/>
          <w:lang w:val="uk-UA"/>
        </w:rPr>
      </w:pPr>
      <w:r w:rsidRPr="001979D2">
        <w:rPr>
          <w:sz w:val="26"/>
          <w:szCs w:val="26"/>
          <w:lang w:val="uk-UA"/>
        </w:rPr>
        <w:t xml:space="preserve">V. I. </w:t>
      </w:r>
      <w:proofErr w:type="spellStart"/>
      <w:r w:rsidRPr="001979D2">
        <w:rPr>
          <w:sz w:val="26"/>
          <w:szCs w:val="26"/>
          <w:lang w:val="uk-UA"/>
        </w:rPr>
        <w:t>Vernadskyi</w:t>
      </w:r>
      <w:proofErr w:type="spellEnd"/>
      <w:r w:rsidRPr="001979D2">
        <w:rPr>
          <w:sz w:val="26"/>
          <w:szCs w:val="26"/>
          <w:lang w:val="uk-UA"/>
        </w:rPr>
        <w:t xml:space="preserve"> </w:t>
      </w:r>
      <w:proofErr w:type="spellStart"/>
      <w:r w:rsidRPr="001979D2">
        <w:rPr>
          <w:sz w:val="26"/>
          <w:szCs w:val="26"/>
          <w:lang w:val="uk-UA"/>
        </w:rPr>
        <w:t>National</w:t>
      </w:r>
      <w:proofErr w:type="spellEnd"/>
      <w:r w:rsidRPr="001979D2">
        <w:rPr>
          <w:sz w:val="26"/>
          <w:szCs w:val="26"/>
          <w:lang w:val="uk-UA"/>
        </w:rPr>
        <w:t xml:space="preserve"> </w:t>
      </w:r>
      <w:proofErr w:type="spellStart"/>
      <w:r w:rsidRPr="001979D2">
        <w:rPr>
          <w:sz w:val="26"/>
          <w:szCs w:val="26"/>
          <w:lang w:val="uk-UA"/>
        </w:rPr>
        <w:t>Library</w:t>
      </w:r>
      <w:proofErr w:type="spellEnd"/>
      <w:r w:rsidRPr="001979D2">
        <w:rPr>
          <w:sz w:val="26"/>
          <w:szCs w:val="26"/>
          <w:lang w:val="uk-UA"/>
        </w:rPr>
        <w:t xml:space="preserve"> </w:t>
      </w:r>
      <w:proofErr w:type="spellStart"/>
      <w:r w:rsidRPr="001979D2">
        <w:rPr>
          <w:sz w:val="26"/>
          <w:szCs w:val="26"/>
          <w:lang w:val="uk-UA"/>
        </w:rPr>
        <w:t>of</w:t>
      </w:r>
      <w:proofErr w:type="spellEnd"/>
      <w:r w:rsidRPr="001979D2">
        <w:rPr>
          <w:sz w:val="26"/>
          <w:szCs w:val="26"/>
          <w:lang w:val="uk-UA"/>
        </w:rPr>
        <w:t xml:space="preserve"> </w:t>
      </w:r>
      <w:proofErr w:type="spellStart"/>
      <w:r w:rsidRPr="001979D2">
        <w:rPr>
          <w:sz w:val="26"/>
          <w:szCs w:val="26"/>
          <w:lang w:val="uk-UA"/>
        </w:rPr>
        <w:t>Ukraine</w:t>
      </w:r>
      <w:proofErr w:type="spellEnd"/>
      <w:r w:rsidRPr="001979D2">
        <w:rPr>
          <w:sz w:val="26"/>
          <w:szCs w:val="26"/>
          <w:lang w:val="uk-UA"/>
        </w:rPr>
        <w:t>,</w:t>
      </w:r>
    </w:p>
    <w:p w:rsidR="00612358" w:rsidRPr="001979D2" w:rsidRDefault="00612358" w:rsidP="00612358">
      <w:pPr>
        <w:pStyle w:val="Style58"/>
        <w:rPr>
          <w:sz w:val="26"/>
          <w:szCs w:val="26"/>
          <w:lang w:val="uk-UA"/>
        </w:rPr>
      </w:pPr>
      <w:proofErr w:type="spellStart"/>
      <w:r w:rsidRPr="001979D2">
        <w:rPr>
          <w:sz w:val="26"/>
          <w:szCs w:val="26"/>
          <w:lang w:val="uk-UA"/>
        </w:rPr>
        <w:t>Kyiv</w:t>
      </w:r>
      <w:proofErr w:type="spellEnd"/>
      <w:r w:rsidRPr="001979D2">
        <w:rPr>
          <w:sz w:val="26"/>
          <w:szCs w:val="26"/>
          <w:lang w:val="uk-UA"/>
        </w:rPr>
        <w:t xml:space="preserve">, </w:t>
      </w:r>
      <w:proofErr w:type="spellStart"/>
      <w:r w:rsidRPr="001979D2">
        <w:rPr>
          <w:sz w:val="26"/>
          <w:szCs w:val="26"/>
          <w:lang w:val="uk-UA"/>
        </w:rPr>
        <w:t>Ukraine</w:t>
      </w:r>
      <w:proofErr w:type="spellEnd"/>
    </w:p>
    <w:p w:rsidR="00612358" w:rsidRPr="001979D2" w:rsidRDefault="00612358" w:rsidP="00612358">
      <w:pPr>
        <w:pStyle w:val="Style58"/>
        <w:rPr>
          <w:rStyle w:val="a3"/>
          <w:sz w:val="26"/>
          <w:szCs w:val="26"/>
          <w:lang w:val="uk-UA"/>
        </w:rPr>
      </w:pPr>
      <w:r w:rsidRPr="001979D2">
        <w:rPr>
          <w:sz w:val="26"/>
          <w:szCs w:val="26"/>
          <w:lang w:val="uk-UA"/>
        </w:rPr>
        <w:t>e-</w:t>
      </w:r>
      <w:proofErr w:type="spellStart"/>
      <w:r w:rsidRPr="001979D2">
        <w:rPr>
          <w:sz w:val="26"/>
          <w:szCs w:val="26"/>
          <w:lang w:val="uk-UA"/>
        </w:rPr>
        <w:t>mail</w:t>
      </w:r>
      <w:proofErr w:type="spellEnd"/>
      <w:r w:rsidRPr="001979D2">
        <w:rPr>
          <w:sz w:val="26"/>
          <w:szCs w:val="26"/>
          <w:lang w:val="uk-UA"/>
        </w:rPr>
        <w:t xml:space="preserve">: </w:t>
      </w:r>
      <w:hyperlink r:id="rId5" w:history="1">
        <w:r w:rsidRPr="001979D2">
          <w:rPr>
            <w:rStyle w:val="a3"/>
            <w:sz w:val="26"/>
            <w:szCs w:val="26"/>
            <w:lang w:val="uk-UA"/>
          </w:rPr>
          <w:t>gon4arova11@bigmir.net</w:t>
        </w:r>
      </w:hyperlink>
      <w:r w:rsidRPr="001979D2">
        <w:rPr>
          <w:rStyle w:val="a3"/>
          <w:sz w:val="26"/>
          <w:szCs w:val="26"/>
          <w:lang w:val="uk-UA"/>
        </w:rPr>
        <w:t xml:space="preserve"> </w:t>
      </w:r>
    </w:p>
    <w:p w:rsidR="00612358" w:rsidRPr="001979D2" w:rsidRDefault="00612358" w:rsidP="00612358">
      <w:pPr>
        <w:pStyle w:val="Style58"/>
        <w:rPr>
          <w:sz w:val="26"/>
          <w:szCs w:val="26"/>
          <w:lang w:val="uk-UA"/>
        </w:rPr>
      </w:pPr>
    </w:p>
    <w:p w:rsidR="00612358" w:rsidRPr="001979D2" w:rsidRDefault="00612358" w:rsidP="00612358">
      <w:pPr>
        <w:pStyle w:val="Style58"/>
        <w:rPr>
          <w:b/>
          <w:sz w:val="26"/>
          <w:szCs w:val="26"/>
          <w:lang w:val="uk-UA"/>
        </w:rPr>
      </w:pPr>
      <w:proofErr w:type="spellStart"/>
      <w:r w:rsidRPr="001979D2">
        <w:rPr>
          <w:b/>
          <w:sz w:val="26"/>
          <w:szCs w:val="26"/>
          <w:lang w:val="uk-UA"/>
        </w:rPr>
        <w:t>Lesia</w:t>
      </w:r>
      <w:proofErr w:type="spellEnd"/>
      <w:r w:rsidRPr="001979D2">
        <w:rPr>
          <w:b/>
          <w:sz w:val="26"/>
          <w:szCs w:val="26"/>
          <w:lang w:val="uk-UA"/>
        </w:rPr>
        <w:t xml:space="preserve"> </w:t>
      </w:r>
      <w:proofErr w:type="spellStart"/>
      <w:r w:rsidRPr="001979D2">
        <w:rPr>
          <w:b/>
          <w:sz w:val="26"/>
          <w:szCs w:val="26"/>
          <w:lang w:val="uk-UA"/>
        </w:rPr>
        <w:t>Turovska</w:t>
      </w:r>
      <w:proofErr w:type="spellEnd"/>
      <w:r w:rsidRPr="001979D2">
        <w:rPr>
          <w:b/>
          <w:sz w:val="26"/>
          <w:szCs w:val="26"/>
          <w:lang w:val="uk-UA"/>
        </w:rPr>
        <w:t>,</w:t>
      </w:r>
    </w:p>
    <w:p w:rsidR="00612358" w:rsidRPr="001979D2" w:rsidRDefault="00612358" w:rsidP="00612358">
      <w:pPr>
        <w:pStyle w:val="Style58"/>
        <w:rPr>
          <w:sz w:val="26"/>
          <w:szCs w:val="26"/>
          <w:lang w:val="uk-UA"/>
        </w:rPr>
      </w:pPr>
      <w:r w:rsidRPr="001979D2">
        <w:rPr>
          <w:sz w:val="26"/>
          <w:szCs w:val="26"/>
          <w:lang w:val="uk-UA"/>
        </w:rPr>
        <w:t xml:space="preserve">ORCID </w:t>
      </w:r>
      <w:hyperlink r:id="rId6" w:history="1">
        <w:r w:rsidRPr="001979D2">
          <w:rPr>
            <w:rStyle w:val="a3"/>
            <w:sz w:val="26"/>
            <w:szCs w:val="26"/>
            <w:lang w:val="uk-UA"/>
          </w:rPr>
          <w:t>https://orcid.org/0000-0002-0750-1794</w:t>
        </w:r>
      </w:hyperlink>
      <w:r w:rsidRPr="001979D2">
        <w:rPr>
          <w:sz w:val="26"/>
          <w:szCs w:val="26"/>
          <w:lang w:val="uk-UA"/>
        </w:rPr>
        <w:t xml:space="preserve">, </w:t>
      </w:r>
    </w:p>
    <w:p w:rsidR="00612358" w:rsidRPr="001979D2" w:rsidRDefault="00612358" w:rsidP="00612358">
      <w:pPr>
        <w:pStyle w:val="Style58"/>
        <w:rPr>
          <w:sz w:val="26"/>
          <w:szCs w:val="26"/>
          <w:lang w:val="uk-UA"/>
        </w:rPr>
      </w:pPr>
      <w:proofErr w:type="spellStart"/>
      <w:r w:rsidRPr="001979D2">
        <w:rPr>
          <w:sz w:val="26"/>
          <w:szCs w:val="26"/>
          <w:lang w:val="uk-UA"/>
        </w:rPr>
        <w:t>Research</w:t>
      </w:r>
      <w:proofErr w:type="spellEnd"/>
      <w:r w:rsidRPr="001979D2">
        <w:rPr>
          <w:sz w:val="26"/>
          <w:szCs w:val="26"/>
          <w:lang w:val="uk-UA"/>
        </w:rPr>
        <w:t xml:space="preserve"> </w:t>
      </w:r>
      <w:proofErr w:type="spellStart"/>
      <w:r w:rsidRPr="001979D2">
        <w:rPr>
          <w:sz w:val="26"/>
          <w:szCs w:val="26"/>
          <w:lang w:val="uk-UA"/>
        </w:rPr>
        <w:t>Associate</w:t>
      </w:r>
      <w:proofErr w:type="spellEnd"/>
      <w:r w:rsidRPr="001979D2">
        <w:rPr>
          <w:sz w:val="26"/>
          <w:szCs w:val="26"/>
          <w:lang w:val="uk-UA"/>
        </w:rPr>
        <w:t>,</w:t>
      </w:r>
    </w:p>
    <w:p w:rsidR="00612358" w:rsidRPr="001979D2" w:rsidRDefault="00612358" w:rsidP="00612358">
      <w:pPr>
        <w:pStyle w:val="Style58"/>
        <w:rPr>
          <w:sz w:val="26"/>
          <w:szCs w:val="26"/>
          <w:lang w:val="uk-UA"/>
        </w:rPr>
      </w:pPr>
      <w:proofErr w:type="spellStart"/>
      <w:r w:rsidRPr="001979D2">
        <w:rPr>
          <w:sz w:val="26"/>
          <w:szCs w:val="26"/>
          <w:lang w:val="uk-UA"/>
        </w:rPr>
        <w:t>Sector</w:t>
      </w:r>
      <w:proofErr w:type="spellEnd"/>
      <w:r w:rsidRPr="001979D2">
        <w:rPr>
          <w:sz w:val="26"/>
          <w:szCs w:val="26"/>
          <w:lang w:val="uk-UA"/>
        </w:rPr>
        <w:t xml:space="preserve"> </w:t>
      </w:r>
      <w:proofErr w:type="spellStart"/>
      <w:r w:rsidRPr="001979D2">
        <w:rPr>
          <w:sz w:val="26"/>
          <w:szCs w:val="26"/>
          <w:lang w:val="uk-UA"/>
        </w:rPr>
        <w:t>of</w:t>
      </w:r>
      <w:proofErr w:type="spellEnd"/>
      <w:r w:rsidRPr="001979D2">
        <w:rPr>
          <w:sz w:val="26"/>
          <w:szCs w:val="26"/>
          <w:lang w:val="uk-UA"/>
        </w:rPr>
        <w:t xml:space="preserve"> </w:t>
      </w:r>
      <w:proofErr w:type="spellStart"/>
      <w:r w:rsidRPr="001979D2">
        <w:rPr>
          <w:sz w:val="26"/>
          <w:szCs w:val="26"/>
          <w:lang w:val="uk-UA"/>
        </w:rPr>
        <w:t>Universal</w:t>
      </w:r>
      <w:proofErr w:type="spellEnd"/>
      <w:r w:rsidRPr="001979D2">
        <w:rPr>
          <w:sz w:val="26"/>
          <w:szCs w:val="26"/>
          <w:lang w:val="uk-UA"/>
        </w:rPr>
        <w:t xml:space="preserve"> </w:t>
      </w:r>
      <w:proofErr w:type="spellStart"/>
      <w:r w:rsidRPr="001979D2">
        <w:rPr>
          <w:sz w:val="26"/>
          <w:szCs w:val="26"/>
          <w:lang w:val="uk-UA"/>
        </w:rPr>
        <w:t>Ancillary</w:t>
      </w:r>
      <w:proofErr w:type="spellEnd"/>
      <w:r w:rsidRPr="001979D2">
        <w:rPr>
          <w:sz w:val="26"/>
          <w:szCs w:val="26"/>
          <w:lang w:val="uk-UA"/>
        </w:rPr>
        <w:t xml:space="preserve"> </w:t>
      </w:r>
      <w:proofErr w:type="spellStart"/>
      <w:r w:rsidRPr="001979D2">
        <w:rPr>
          <w:sz w:val="26"/>
          <w:szCs w:val="26"/>
          <w:lang w:val="uk-UA"/>
        </w:rPr>
        <w:t>Fund</w:t>
      </w:r>
      <w:proofErr w:type="spellEnd"/>
      <w:r w:rsidRPr="001979D2">
        <w:rPr>
          <w:sz w:val="26"/>
          <w:szCs w:val="26"/>
          <w:lang w:val="uk-UA"/>
        </w:rPr>
        <w:t xml:space="preserve"> </w:t>
      </w:r>
      <w:proofErr w:type="spellStart"/>
      <w:r w:rsidRPr="001979D2">
        <w:rPr>
          <w:sz w:val="26"/>
          <w:szCs w:val="26"/>
          <w:lang w:val="uk-UA"/>
        </w:rPr>
        <w:t>and</w:t>
      </w:r>
      <w:proofErr w:type="spellEnd"/>
      <w:r w:rsidRPr="001979D2">
        <w:rPr>
          <w:sz w:val="26"/>
          <w:szCs w:val="26"/>
          <w:lang w:val="uk-UA"/>
        </w:rPr>
        <w:t xml:space="preserve"> </w:t>
      </w:r>
      <w:proofErr w:type="spellStart"/>
      <w:r w:rsidRPr="001979D2">
        <w:rPr>
          <w:sz w:val="26"/>
          <w:szCs w:val="26"/>
          <w:lang w:val="uk-UA"/>
        </w:rPr>
        <w:t>Catalogs</w:t>
      </w:r>
      <w:proofErr w:type="spellEnd"/>
      <w:r w:rsidRPr="001979D2">
        <w:rPr>
          <w:sz w:val="26"/>
          <w:szCs w:val="26"/>
          <w:lang w:val="uk-UA"/>
        </w:rPr>
        <w:t>,</w:t>
      </w:r>
    </w:p>
    <w:p w:rsidR="00612358" w:rsidRPr="001979D2" w:rsidRDefault="00612358" w:rsidP="00612358">
      <w:pPr>
        <w:pStyle w:val="Style58"/>
        <w:rPr>
          <w:sz w:val="26"/>
          <w:szCs w:val="26"/>
          <w:lang w:val="uk-UA"/>
        </w:rPr>
      </w:pPr>
      <w:r w:rsidRPr="001979D2">
        <w:rPr>
          <w:sz w:val="26"/>
          <w:szCs w:val="26"/>
          <w:lang w:val="uk-UA"/>
        </w:rPr>
        <w:t xml:space="preserve">Department </w:t>
      </w:r>
      <w:proofErr w:type="spellStart"/>
      <w:r w:rsidRPr="001979D2">
        <w:rPr>
          <w:sz w:val="26"/>
          <w:szCs w:val="26"/>
          <w:lang w:val="uk-UA"/>
        </w:rPr>
        <w:t>of</w:t>
      </w:r>
      <w:proofErr w:type="spellEnd"/>
      <w:r w:rsidRPr="001979D2">
        <w:rPr>
          <w:sz w:val="26"/>
          <w:szCs w:val="26"/>
          <w:lang w:val="uk-UA"/>
        </w:rPr>
        <w:t xml:space="preserve"> </w:t>
      </w:r>
      <w:proofErr w:type="spellStart"/>
      <w:r w:rsidRPr="001979D2">
        <w:rPr>
          <w:sz w:val="26"/>
          <w:szCs w:val="26"/>
          <w:lang w:val="uk-UA"/>
        </w:rPr>
        <w:t>Сomplex</w:t>
      </w:r>
      <w:proofErr w:type="spellEnd"/>
      <w:r w:rsidRPr="001979D2">
        <w:rPr>
          <w:sz w:val="26"/>
          <w:szCs w:val="26"/>
          <w:lang w:val="uk-UA"/>
        </w:rPr>
        <w:t xml:space="preserve"> </w:t>
      </w:r>
      <w:proofErr w:type="spellStart"/>
      <w:r w:rsidRPr="001979D2">
        <w:rPr>
          <w:sz w:val="26"/>
          <w:szCs w:val="26"/>
          <w:lang w:val="uk-UA"/>
        </w:rPr>
        <w:t>Library</w:t>
      </w:r>
      <w:proofErr w:type="spellEnd"/>
      <w:r w:rsidRPr="001979D2">
        <w:rPr>
          <w:sz w:val="26"/>
          <w:szCs w:val="26"/>
          <w:lang w:val="uk-UA"/>
        </w:rPr>
        <w:t xml:space="preserve"> </w:t>
      </w:r>
      <w:proofErr w:type="spellStart"/>
      <w:r w:rsidRPr="001979D2">
        <w:rPr>
          <w:sz w:val="26"/>
          <w:szCs w:val="26"/>
          <w:lang w:val="uk-UA"/>
        </w:rPr>
        <w:t>Service</w:t>
      </w:r>
      <w:proofErr w:type="spellEnd"/>
      <w:r w:rsidRPr="001979D2">
        <w:rPr>
          <w:sz w:val="26"/>
          <w:szCs w:val="26"/>
          <w:lang w:val="uk-UA"/>
        </w:rPr>
        <w:t>,</w:t>
      </w:r>
    </w:p>
    <w:p w:rsidR="00612358" w:rsidRPr="001979D2" w:rsidRDefault="00612358" w:rsidP="00612358">
      <w:pPr>
        <w:pStyle w:val="Style58"/>
        <w:rPr>
          <w:sz w:val="26"/>
          <w:szCs w:val="26"/>
          <w:lang w:val="uk-UA"/>
        </w:rPr>
      </w:pPr>
      <w:r w:rsidRPr="001979D2">
        <w:rPr>
          <w:sz w:val="26"/>
          <w:szCs w:val="26"/>
          <w:lang w:val="uk-UA"/>
        </w:rPr>
        <w:t xml:space="preserve">V. I. </w:t>
      </w:r>
      <w:proofErr w:type="spellStart"/>
      <w:r w:rsidRPr="001979D2">
        <w:rPr>
          <w:sz w:val="26"/>
          <w:szCs w:val="26"/>
          <w:lang w:val="uk-UA"/>
        </w:rPr>
        <w:t>Vernadskyi</w:t>
      </w:r>
      <w:proofErr w:type="spellEnd"/>
      <w:r w:rsidRPr="001979D2">
        <w:rPr>
          <w:sz w:val="26"/>
          <w:szCs w:val="26"/>
          <w:lang w:val="uk-UA"/>
        </w:rPr>
        <w:t xml:space="preserve"> </w:t>
      </w:r>
      <w:proofErr w:type="spellStart"/>
      <w:r w:rsidRPr="001979D2">
        <w:rPr>
          <w:sz w:val="26"/>
          <w:szCs w:val="26"/>
          <w:lang w:val="uk-UA"/>
        </w:rPr>
        <w:t>National</w:t>
      </w:r>
      <w:proofErr w:type="spellEnd"/>
      <w:r w:rsidRPr="001979D2">
        <w:rPr>
          <w:sz w:val="26"/>
          <w:szCs w:val="26"/>
          <w:lang w:val="uk-UA"/>
        </w:rPr>
        <w:t xml:space="preserve"> </w:t>
      </w:r>
      <w:proofErr w:type="spellStart"/>
      <w:r w:rsidRPr="001979D2">
        <w:rPr>
          <w:sz w:val="26"/>
          <w:szCs w:val="26"/>
          <w:lang w:val="uk-UA"/>
        </w:rPr>
        <w:t>Library</w:t>
      </w:r>
      <w:proofErr w:type="spellEnd"/>
      <w:r w:rsidRPr="001979D2">
        <w:rPr>
          <w:sz w:val="26"/>
          <w:szCs w:val="26"/>
          <w:lang w:val="uk-UA"/>
        </w:rPr>
        <w:t xml:space="preserve"> </w:t>
      </w:r>
      <w:proofErr w:type="spellStart"/>
      <w:r w:rsidRPr="001979D2">
        <w:rPr>
          <w:sz w:val="26"/>
          <w:szCs w:val="26"/>
          <w:lang w:val="uk-UA"/>
        </w:rPr>
        <w:t>of</w:t>
      </w:r>
      <w:proofErr w:type="spellEnd"/>
      <w:r w:rsidRPr="001979D2">
        <w:rPr>
          <w:sz w:val="26"/>
          <w:szCs w:val="26"/>
          <w:lang w:val="uk-UA"/>
        </w:rPr>
        <w:t xml:space="preserve"> </w:t>
      </w:r>
      <w:proofErr w:type="spellStart"/>
      <w:r w:rsidRPr="001979D2">
        <w:rPr>
          <w:sz w:val="26"/>
          <w:szCs w:val="26"/>
          <w:lang w:val="uk-UA"/>
        </w:rPr>
        <w:t>Ukraine</w:t>
      </w:r>
      <w:proofErr w:type="spellEnd"/>
      <w:r w:rsidRPr="001979D2">
        <w:rPr>
          <w:sz w:val="26"/>
          <w:szCs w:val="26"/>
          <w:lang w:val="uk-UA"/>
        </w:rPr>
        <w:t>,</w:t>
      </w:r>
    </w:p>
    <w:p w:rsidR="00612358" w:rsidRPr="001979D2" w:rsidRDefault="00612358" w:rsidP="00612358">
      <w:pPr>
        <w:pStyle w:val="Style58"/>
        <w:rPr>
          <w:sz w:val="26"/>
          <w:szCs w:val="26"/>
          <w:lang w:val="uk-UA"/>
        </w:rPr>
      </w:pPr>
      <w:proofErr w:type="spellStart"/>
      <w:r w:rsidRPr="001979D2">
        <w:rPr>
          <w:sz w:val="26"/>
          <w:szCs w:val="26"/>
          <w:lang w:val="uk-UA"/>
        </w:rPr>
        <w:t>Kyiv</w:t>
      </w:r>
      <w:proofErr w:type="spellEnd"/>
      <w:r w:rsidRPr="001979D2">
        <w:rPr>
          <w:sz w:val="26"/>
          <w:szCs w:val="26"/>
          <w:lang w:val="uk-UA"/>
        </w:rPr>
        <w:t xml:space="preserve">, </w:t>
      </w:r>
      <w:proofErr w:type="spellStart"/>
      <w:r w:rsidRPr="001979D2">
        <w:rPr>
          <w:sz w:val="26"/>
          <w:szCs w:val="26"/>
          <w:lang w:val="uk-UA"/>
        </w:rPr>
        <w:t>Ukraine</w:t>
      </w:r>
      <w:proofErr w:type="spellEnd"/>
    </w:p>
    <w:p w:rsidR="00612358" w:rsidRPr="001979D2" w:rsidRDefault="00612358" w:rsidP="00612358">
      <w:pPr>
        <w:pStyle w:val="Style58"/>
        <w:rPr>
          <w:rStyle w:val="a3"/>
          <w:rFonts w:eastAsia="Calibri"/>
          <w:sz w:val="28"/>
          <w:szCs w:val="28"/>
          <w:lang w:val="uk-UA"/>
        </w:rPr>
      </w:pPr>
      <w:r w:rsidRPr="001979D2">
        <w:rPr>
          <w:sz w:val="26"/>
          <w:szCs w:val="26"/>
          <w:lang w:val="uk-UA"/>
        </w:rPr>
        <w:t>e-</w:t>
      </w:r>
      <w:proofErr w:type="spellStart"/>
      <w:r w:rsidRPr="001979D2">
        <w:rPr>
          <w:sz w:val="26"/>
          <w:szCs w:val="26"/>
          <w:lang w:val="uk-UA"/>
        </w:rPr>
        <w:t>mail</w:t>
      </w:r>
      <w:proofErr w:type="spellEnd"/>
      <w:r w:rsidRPr="001979D2">
        <w:rPr>
          <w:sz w:val="26"/>
          <w:szCs w:val="26"/>
          <w:lang w:val="uk-UA"/>
        </w:rPr>
        <w:t xml:space="preserve">: </w:t>
      </w:r>
      <w:hyperlink r:id="rId7" w:history="1">
        <w:r w:rsidRPr="001979D2">
          <w:rPr>
            <w:rStyle w:val="a3"/>
            <w:rFonts w:eastAsia="Calibri"/>
            <w:sz w:val="26"/>
            <w:szCs w:val="26"/>
            <w:lang w:val="uk-UA"/>
          </w:rPr>
          <w:t>Volhitka7@gmail.com</w:t>
        </w:r>
      </w:hyperlink>
      <w:r w:rsidRPr="001979D2">
        <w:rPr>
          <w:rStyle w:val="a3"/>
          <w:rFonts w:eastAsia="Calibri"/>
          <w:sz w:val="28"/>
          <w:szCs w:val="28"/>
          <w:lang w:val="uk-UA"/>
        </w:rPr>
        <w:t xml:space="preserve"> </w:t>
      </w:r>
    </w:p>
    <w:p w:rsidR="00612358" w:rsidRPr="001979D2" w:rsidRDefault="00612358" w:rsidP="00612358">
      <w:pPr>
        <w:pStyle w:val="Style58"/>
        <w:rPr>
          <w:rFonts w:eastAsia="Calibri"/>
          <w:sz w:val="28"/>
          <w:szCs w:val="28"/>
          <w:lang w:val="uk-UA"/>
        </w:rPr>
      </w:pPr>
    </w:p>
    <w:p w:rsidR="00612358" w:rsidRPr="001979D2" w:rsidRDefault="00612358" w:rsidP="00612358">
      <w:pPr>
        <w:pStyle w:val="Style58"/>
        <w:jc w:val="center"/>
        <w:rPr>
          <w:rFonts w:eastAsia="Calibri"/>
          <w:b/>
          <w:sz w:val="28"/>
          <w:szCs w:val="28"/>
          <w:lang w:val="uk-UA"/>
        </w:rPr>
      </w:pPr>
      <w:proofErr w:type="spellStart"/>
      <w:r w:rsidRPr="001979D2">
        <w:rPr>
          <w:rFonts w:eastAsia="Calibri"/>
          <w:b/>
          <w:sz w:val="28"/>
          <w:szCs w:val="28"/>
          <w:lang w:val="uk-UA"/>
        </w:rPr>
        <w:t>Library</w:t>
      </w:r>
      <w:proofErr w:type="spellEnd"/>
      <w:r w:rsidRPr="001979D2">
        <w:rPr>
          <w:rFonts w:eastAsia="Calibri"/>
          <w:b/>
          <w:sz w:val="28"/>
          <w:szCs w:val="28"/>
          <w:lang w:val="uk-UA"/>
        </w:rPr>
        <w:t xml:space="preserve"> </w:t>
      </w:r>
      <w:proofErr w:type="spellStart"/>
      <w:r w:rsidRPr="001979D2">
        <w:rPr>
          <w:rFonts w:eastAsia="Calibri"/>
          <w:b/>
          <w:sz w:val="28"/>
          <w:szCs w:val="28"/>
          <w:lang w:val="uk-UA"/>
        </w:rPr>
        <w:t>periodicals</w:t>
      </w:r>
      <w:proofErr w:type="spellEnd"/>
      <w:r w:rsidRPr="001979D2">
        <w:rPr>
          <w:rFonts w:eastAsia="Calibri"/>
          <w:b/>
          <w:sz w:val="28"/>
          <w:szCs w:val="28"/>
          <w:lang w:val="uk-UA"/>
        </w:rPr>
        <w:t xml:space="preserve"> </w:t>
      </w:r>
      <w:proofErr w:type="spellStart"/>
      <w:r w:rsidRPr="001979D2">
        <w:rPr>
          <w:rFonts w:eastAsia="Calibri"/>
          <w:b/>
          <w:sz w:val="28"/>
          <w:szCs w:val="28"/>
          <w:lang w:val="uk-UA"/>
        </w:rPr>
        <w:t>as</w:t>
      </w:r>
      <w:proofErr w:type="spellEnd"/>
      <w:r w:rsidRPr="001979D2">
        <w:rPr>
          <w:rFonts w:eastAsia="Calibri"/>
          <w:b/>
          <w:sz w:val="28"/>
          <w:szCs w:val="28"/>
          <w:lang w:val="uk-UA"/>
        </w:rPr>
        <w:t xml:space="preserve"> a </w:t>
      </w:r>
      <w:proofErr w:type="spellStart"/>
      <w:r w:rsidRPr="001979D2">
        <w:rPr>
          <w:rFonts w:eastAsia="Calibri"/>
          <w:b/>
          <w:sz w:val="28"/>
          <w:szCs w:val="28"/>
          <w:lang w:val="uk-UA"/>
        </w:rPr>
        <w:t>factor</w:t>
      </w:r>
      <w:proofErr w:type="spellEnd"/>
      <w:r w:rsidRPr="001979D2">
        <w:rPr>
          <w:rFonts w:eastAsia="Calibri"/>
          <w:b/>
          <w:sz w:val="28"/>
          <w:szCs w:val="28"/>
          <w:lang w:val="uk-UA"/>
        </w:rPr>
        <w:t xml:space="preserve"> </w:t>
      </w:r>
      <w:proofErr w:type="spellStart"/>
      <w:r w:rsidRPr="001979D2">
        <w:rPr>
          <w:rFonts w:eastAsia="Calibri"/>
          <w:b/>
          <w:sz w:val="28"/>
          <w:szCs w:val="28"/>
          <w:lang w:val="uk-UA"/>
        </w:rPr>
        <w:t>of</w:t>
      </w:r>
      <w:proofErr w:type="spellEnd"/>
      <w:r w:rsidRPr="001979D2">
        <w:rPr>
          <w:rFonts w:eastAsia="Calibri"/>
          <w:b/>
          <w:sz w:val="28"/>
          <w:szCs w:val="28"/>
          <w:lang w:val="uk-UA"/>
        </w:rPr>
        <w:t xml:space="preserve"> </w:t>
      </w:r>
      <w:proofErr w:type="spellStart"/>
      <w:r w:rsidRPr="001979D2">
        <w:rPr>
          <w:rFonts w:eastAsia="Calibri"/>
          <w:b/>
          <w:sz w:val="28"/>
          <w:szCs w:val="28"/>
          <w:lang w:val="uk-UA"/>
        </w:rPr>
        <w:t>professional</w:t>
      </w:r>
      <w:proofErr w:type="spellEnd"/>
      <w:r w:rsidRPr="001979D2">
        <w:rPr>
          <w:rFonts w:eastAsia="Calibri"/>
          <w:b/>
          <w:sz w:val="28"/>
          <w:szCs w:val="28"/>
          <w:lang w:val="uk-UA"/>
        </w:rPr>
        <w:br/>
      </w:r>
      <w:proofErr w:type="spellStart"/>
      <w:r w:rsidRPr="001979D2">
        <w:rPr>
          <w:rFonts w:eastAsia="Calibri"/>
          <w:b/>
          <w:sz w:val="28"/>
          <w:szCs w:val="28"/>
          <w:lang w:val="uk-UA"/>
        </w:rPr>
        <w:t>communication</w:t>
      </w:r>
      <w:proofErr w:type="spellEnd"/>
      <w:r w:rsidRPr="001979D2">
        <w:rPr>
          <w:rFonts w:eastAsia="Calibri"/>
          <w:b/>
          <w:sz w:val="28"/>
          <w:szCs w:val="28"/>
          <w:lang w:val="uk-UA"/>
        </w:rPr>
        <w:t xml:space="preserve"> </w:t>
      </w:r>
      <w:proofErr w:type="spellStart"/>
      <w:r w:rsidRPr="001979D2">
        <w:rPr>
          <w:rFonts w:eastAsia="Calibri"/>
          <w:b/>
          <w:sz w:val="28"/>
          <w:szCs w:val="28"/>
          <w:lang w:val="uk-UA"/>
        </w:rPr>
        <w:t>of</w:t>
      </w:r>
      <w:proofErr w:type="spellEnd"/>
      <w:r w:rsidRPr="001979D2">
        <w:rPr>
          <w:rFonts w:eastAsia="Calibri"/>
          <w:b/>
          <w:sz w:val="28"/>
          <w:szCs w:val="28"/>
          <w:lang w:val="uk-UA"/>
        </w:rPr>
        <w:t xml:space="preserve"> </w:t>
      </w:r>
      <w:proofErr w:type="spellStart"/>
      <w:r w:rsidRPr="001979D2">
        <w:rPr>
          <w:rFonts w:eastAsia="Calibri"/>
          <w:b/>
          <w:sz w:val="28"/>
          <w:szCs w:val="28"/>
          <w:lang w:val="uk-UA"/>
        </w:rPr>
        <w:t>domestic</w:t>
      </w:r>
      <w:proofErr w:type="spellEnd"/>
      <w:r w:rsidRPr="001979D2">
        <w:rPr>
          <w:rFonts w:eastAsia="Calibri"/>
          <w:b/>
          <w:sz w:val="28"/>
          <w:szCs w:val="28"/>
          <w:lang w:val="uk-UA"/>
        </w:rPr>
        <w:t xml:space="preserve"> </w:t>
      </w:r>
      <w:proofErr w:type="spellStart"/>
      <w:r w:rsidRPr="001979D2">
        <w:rPr>
          <w:rFonts w:eastAsia="Calibri"/>
          <w:b/>
          <w:sz w:val="28"/>
          <w:szCs w:val="28"/>
          <w:lang w:val="uk-UA"/>
        </w:rPr>
        <w:t>libraries</w:t>
      </w:r>
      <w:proofErr w:type="spellEnd"/>
    </w:p>
    <w:p w:rsidR="00612358" w:rsidRPr="001979D2" w:rsidRDefault="00612358" w:rsidP="00612358">
      <w:pPr>
        <w:rPr>
          <w:bCs/>
          <w:kern w:val="2"/>
          <w:sz w:val="28"/>
          <w:szCs w:val="28"/>
          <w:lang w:eastAsia="zh-CN"/>
        </w:rPr>
      </w:pPr>
      <w:r w:rsidRPr="001979D2">
        <w:rPr>
          <w:bCs/>
          <w:kern w:val="2"/>
          <w:sz w:val="28"/>
          <w:szCs w:val="28"/>
          <w:lang w:eastAsia="zh-CN"/>
        </w:rPr>
        <w:t> </w:t>
      </w:r>
    </w:p>
    <w:p w:rsidR="00612358" w:rsidRPr="001979D2" w:rsidRDefault="00612358" w:rsidP="00612358">
      <w:pPr>
        <w:pStyle w:val="Style58"/>
        <w:rPr>
          <w:rFonts w:eastAsia="Calibri"/>
          <w:sz w:val="26"/>
          <w:szCs w:val="26"/>
          <w:lang w:val="uk-UA"/>
        </w:rPr>
      </w:pPr>
      <w:r w:rsidRPr="001979D2">
        <w:rPr>
          <w:bCs/>
          <w:sz w:val="26"/>
          <w:szCs w:val="26"/>
          <w:lang w:val="uk-UA"/>
        </w:rPr>
        <w:t> </w:t>
      </w:r>
      <w:proofErr w:type="spellStart"/>
      <w:r w:rsidRPr="001979D2">
        <w:rPr>
          <w:rFonts w:eastAsia="Calibri"/>
          <w:sz w:val="26"/>
          <w:szCs w:val="26"/>
          <w:lang w:val="uk-UA"/>
        </w:rPr>
        <w:t>The</w:t>
      </w:r>
      <w:proofErr w:type="spellEnd"/>
      <w:r w:rsidRPr="001979D2">
        <w:rPr>
          <w:rFonts w:eastAsia="Calibri"/>
          <w:sz w:val="26"/>
          <w:szCs w:val="26"/>
          <w:lang w:val="uk-UA"/>
        </w:rPr>
        <w:t xml:space="preserve"> </w:t>
      </w:r>
      <w:proofErr w:type="spellStart"/>
      <w:r w:rsidRPr="001979D2">
        <w:rPr>
          <w:rFonts w:eastAsia="Calibri"/>
          <w:sz w:val="26"/>
          <w:szCs w:val="26"/>
          <w:lang w:val="uk-UA"/>
        </w:rPr>
        <w:t>role</w:t>
      </w:r>
      <w:proofErr w:type="spellEnd"/>
      <w:r w:rsidRPr="001979D2">
        <w:rPr>
          <w:rFonts w:eastAsia="Calibri"/>
          <w:sz w:val="26"/>
          <w:szCs w:val="26"/>
          <w:lang w:val="uk-UA"/>
        </w:rPr>
        <w:t xml:space="preserve"> </w:t>
      </w:r>
      <w:proofErr w:type="spellStart"/>
      <w:r w:rsidRPr="001979D2">
        <w:rPr>
          <w:rFonts w:eastAsia="Calibri"/>
          <w:sz w:val="26"/>
          <w:szCs w:val="26"/>
          <w:lang w:val="uk-UA"/>
        </w:rPr>
        <w:t>of</w:t>
      </w:r>
      <w:proofErr w:type="spellEnd"/>
      <w:r w:rsidRPr="001979D2">
        <w:rPr>
          <w:rFonts w:eastAsia="Calibri"/>
          <w:sz w:val="26"/>
          <w:szCs w:val="26"/>
          <w:lang w:val="uk-UA"/>
        </w:rPr>
        <w:t xml:space="preserve"> </w:t>
      </w:r>
      <w:proofErr w:type="spellStart"/>
      <w:r w:rsidRPr="001979D2">
        <w:rPr>
          <w:rFonts w:eastAsia="Calibri"/>
          <w:sz w:val="26"/>
          <w:szCs w:val="26"/>
          <w:lang w:val="uk-UA"/>
        </w:rPr>
        <w:t>professional</w:t>
      </w:r>
      <w:proofErr w:type="spellEnd"/>
      <w:r w:rsidRPr="001979D2">
        <w:rPr>
          <w:rFonts w:eastAsia="Calibri"/>
          <w:sz w:val="26"/>
          <w:szCs w:val="26"/>
          <w:lang w:val="uk-UA"/>
        </w:rPr>
        <w:t xml:space="preserve"> </w:t>
      </w:r>
      <w:proofErr w:type="spellStart"/>
      <w:r w:rsidRPr="001979D2">
        <w:rPr>
          <w:rFonts w:eastAsia="Calibri"/>
          <w:sz w:val="26"/>
          <w:szCs w:val="26"/>
          <w:lang w:val="uk-UA"/>
        </w:rPr>
        <w:t>communication</w:t>
      </w:r>
      <w:proofErr w:type="spellEnd"/>
      <w:r w:rsidRPr="001979D2">
        <w:rPr>
          <w:rFonts w:eastAsia="Calibri"/>
          <w:sz w:val="26"/>
          <w:szCs w:val="26"/>
          <w:lang w:val="uk-UA"/>
        </w:rPr>
        <w:t xml:space="preserve"> </w:t>
      </w:r>
      <w:proofErr w:type="spellStart"/>
      <w:r w:rsidRPr="001979D2">
        <w:rPr>
          <w:rFonts w:eastAsia="Calibri"/>
          <w:sz w:val="26"/>
          <w:szCs w:val="26"/>
          <w:lang w:val="uk-UA"/>
        </w:rPr>
        <w:t>as</w:t>
      </w:r>
      <w:proofErr w:type="spellEnd"/>
      <w:r w:rsidRPr="001979D2">
        <w:rPr>
          <w:rFonts w:eastAsia="Calibri"/>
          <w:sz w:val="26"/>
          <w:szCs w:val="26"/>
          <w:lang w:val="uk-UA"/>
        </w:rPr>
        <w:t xml:space="preserve"> a </w:t>
      </w:r>
      <w:proofErr w:type="spellStart"/>
      <w:r w:rsidRPr="001979D2">
        <w:rPr>
          <w:rFonts w:eastAsia="Calibri"/>
          <w:sz w:val="26"/>
          <w:szCs w:val="26"/>
          <w:lang w:val="uk-UA"/>
        </w:rPr>
        <w:t>continuous</w:t>
      </w:r>
      <w:proofErr w:type="spellEnd"/>
      <w:r w:rsidRPr="001979D2">
        <w:rPr>
          <w:rFonts w:eastAsia="Calibri"/>
          <w:sz w:val="26"/>
          <w:szCs w:val="26"/>
          <w:lang w:val="uk-UA"/>
        </w:rPr>
        <w:t xml:space="preserve"> </w:t>
      </w:r>
      <w:proofErr w:type="spellStart"/>
      <w:r w:rsidRPr="001979D2">
        <w:rPr>
          <w:rFonts w:eastAsia="Calibri"/>
          <w:sz w:val="26"/>
          <w:szCs w:val="26"/>
          <w:lang w:val="uk-UA"/>
        </w:rPr>
        <w:t>process</w:t>
      </w:r>
      <w:proofErr w:type="spellEnd"/>
      <w:r w:rsidRPr="001979D2">
        <w:rPr>
          <w:rFonts w:eastAsia="Calibri"/>
          <w:sz w:val="26"/>
          <w:szCs w:val="26"/>
          <w:lang w:val="uk-UA"/>
        </w:rPr>
        <w:t xml:space="preserve"> </w:t>
      </w:r>
      <w:proofErr w:type="spellStart"/>
      <w:r w:rsidRPr="001979D2">
        <w:rPr>
          <w:rFonts w:eastAsia="Calibri"/>
          <w:sz w:val="26"/>
          <w:szCs w:val="26"/>
          <w:lang w:val="uk-UA"/>
        </w:rPr>
        <w:t>of</w:t>
      </w:r>
      <w:proofErr w:type="spellEnd"/>
      <w:r w:rsidRPr="001979D2">
        <w:rPr>
          <w:rFonts w:eastAsia="Calibri"/>
          <w:sz w:val="26"/>
          <w:szCs w:val="26"/>
          <w:lang w:val="uk-UA"/>
        </w:rPr>
        <w:t xml:space="preserve"> </w:t>
      </w:r>
      <w:proofErr w:type="spellStart"/>
      <w:r w:rsidRPr="001979D2">
        <w:rPr>
          <w:rFonts w:eastAsia="Calibri"/>
          <w:sz w:val="26"/>
          <w:szCs w:val="26"/>
          <w:lang w:val="uk-UA"/>
        </w:rPr>
        <w:t>information</w:t>
      </w:r>
      <w:proofErr w:type="spellEnd"/>
      <w:r w:rsidRPr="001979D2">
        <w:rPr>
          <w:rFonts w:eastAsia="Calibri"/>
          <w:sz w:val="26"/>
          <w:szCs w:val="26"/>
          <w:lang w:val="uk-UA"/>
        </w:rPr>
        <w:t xml:space="preserve"> </w:t>
      </w:r>
      <w:proofErr w:type="spellStart"/>
      <w:r w:rsidRPr="001979D2">
        <w:rPr>
          <w:rFonts w:eastAsia="Calibri"/>
          <w:sz w:val="26"/>
          <w:szCs w:val="26"/>
          <w:lang w:val="uk-UA"/>
        </w:rPr>
        <w:t>and</w:t>
      </w:r>
      <w:proofErr w:type="spellEnd"/>
      <w:r w:rsidRPr="001979D2">
        <w:rPr>
          <w:rFonts w:eastAsia="Calibri"/>
          <w:sz w:val="26"/>
          <w:szCs w:val="26"/>
          <w:lang w:val="uk-UA"/>
        </w:rPr>
        <w:t xml:space="preserve"> </w:t>
      </w:r>
      <w:proofErr w:type="spellStart"/>
      <w:r w:rsidRPr="001979D2">
        <w:rPr>
          <w:rFonts w:eastAsia="Calibri"/>
          <w:sz w:val="26"/>
          <w:szCs w:val="26"/>
          <w:lang w:val="uk-UA"/>
        </w:rPr>
        <w:t>knowledge</w:t>
      </w:r>
      <w:proofErr w:type="spellEnd"/>
      <w:r w:rsidRPr="001979D2">
        <w:rPr>
          <w:rFonts w:eastAsia="Calibri"/>
          <w:sz w:val="26"/>
          <w:szCs w:val="26"/>
          <w:lang w:val="uk-UA"/>
        </w:rPr>
        <w:t xml:space="preserve"> </w:t>
      </w:r>
      <w:proofErr w:type="spellStart"/>
      <w:r w:rsidRPr="001979D2">
        <w:rPr>
          <w:rFonts w:eastAsia="Calibri"/>
          <w:sz w:val="26"/>
          <w:szCs w:val="26"/>
          <w:lang w:val="uk-UA"/>
        </w:rPr>
        <w:t>exchange</w:t>
      </w:r>
      <w:proofErr w:type="spellEnd"/>
      <w:r w:rsidRPr="001979D2">
        <w:rPr>
          <w:rFonts w:eastAsia="Calibri"/>
          <w:sz w:val="26"/>
          <w:szCs w:val="26"/>
          <w:lang w:val="uk-UA"/>
        </w:rPr>
        <w:t xml:space="preserve"> </w:t>
      </w:r>
      <w:proofErr w:type="spellStart"/>
      <w:r w:rsidRPr="001979D2">
        <w:rPr>
          <w:rFonts w:eastAsia="Calibri"/>
          <w:sz w:val="26"/>
          <w:szCs w:val="26"/>
          <w:lang w:val="uk-UA"/>
        </w:rPr>
        <w:t>in</w:t>
      </w:r>
      <w:proofErr w:type="spellEnd"/>
      <w:r w:rsidRPr="001979D2">
        <w:rPr>
          <w:rFonts w:eastAsia="Calibri"/>
          <w:sz w:val="26"/>
          <w:szCs w:val="26"/>
          <w:lang w:val="uk-UA"/>
        </w:rPr>
        <w:t xml:space="preserve"> </w:t>
      </w:r>
      <w:proofErr w:type="spellStart"/>
      <w:r w:rsidRPr="001979D2">
        <w:rPr>
          <w:rFonts w:eastAsia="Calibri"/>
          <w:sz w:val="26"/>
          <w:szCs w:val="26"/>
          <w:lang w:val="uk-UA"/>
        </w:rPr>
        <w:t>the</w:t>
      </w:r>
      <w:proofErr w:type="spellEnd"/>
      <w:r w:rsidRPr="001979D2">
        <w:rPr>
          <w:rFonts w:eastAsia="Calibri"/>
          <w:sz w:val="26"/>
          <w:szCs w:val="26"/>
          <w:lang w:val="uk-UA"/>
        </w:rPr>
        <w:t xml:space="preserve"> </w:t>
      </w:r>
      <w:proofErr w:type="spellStart"/>
      <w:r w:rsidRPr="001979D2">
        <w:rPr>
          <w:rFonts w:eastAsia="Calibri"/>
          <w:sz w:val="26"/>
          <w:szCs w:val="26"/>
          <w:lang w:val="uk-UA"/>
        </w:rPr>
        <w:t>context</w:t>
      </w:r>
      <w:proofErr w:type="spellEnd"/>
      <w:r w:rsidRPr="001979D2">
        <w:rPr>
          <w:rFonts w:eastAsia="Calibri"/>
          <w:sz w:val="26"/>
          <w:szCs w:val="26"/>
          <w:lang w:val="uk-UA"/>
        </w:rPr>
        <w:t xml:space="preserve"> </w:t>
      </w:r>
      <w:proofErr w:type="spellStart"/>
      <w:r w:rsidRPr="001979D2">
        <w:rPr>
          <w:rFonts w:eastAsia="Calibri"/>
          <w:sz w:val="26"/>
          <w:szCs w:val="26"/>
          <w:lang w:val="uk-UA"/>
        </w:rPr>
        <w:t>of</w:t>
      </w:r>
      <w:proofErr w:type="spellEnd"/>
      <w:r w:rsidRPr="001979D2">
        <w:rPr>
          <w:rFonts w:eastAsia="Calibri"/>
          <w:sz w:val="26"/>
          <w:szCs w:val="26"/>
          <w:lang w:val="uk-UA"/>
        </w:rPr>
        <w:t xml:space="preserve"> </w:t>
      </w:r>
      <w:proofErr w:type="spellStart"/>
      <w:r w:rsidRPr="001979D2">
        <w:rPr>
          <w:rFonts w:eastAsia="Calibri"/>
          <w:sz w:val="26"/>
          <w:szCs w:val="26"/>
          <w:lang w:val="uk-UA"/>
        </w:rPr>
        <w:t>labor</w:t>
      </w:r>
      <w:proofErr w:type="spellEnd"/>
      <w:r w:rsidRPr="001979D2">
        <w:rPr>
          <w:rFonts w:eastAsia="Calibri"/>
          <w:sz w:val="26"/>
          <w:szCs w:val="26"/>
          <w:lang w:val="uk-UA"/>
        </w:rPr>
        <w:t xml:space="preserve">, </w:t>
      </w:r>
      <w:proofErr w:type="spellStart"/>
      <w:r w:rsidRPr="001979D2">
        <w:rPr>
          <w:rFonts w:eastAsia="Calibri"/>
          <w:sz w:val="26"/>
          <w:szCs w:val="26"/>
          <w:lang w:val="uk-UA"/>
        </w:rPr>
        <w:t>scientific</w:t>
      </w:r>
      <w:proofErr w:type="spellEnd"/>
      <w:r w:rsidRPr="001979D2">
        <w:rPr>
          <w:rFonts w:eastAsia="Calibri"/>
          <w:sz w:val="26"/>
          <w:szCs w:val="26"/>
          <w:lang w:val="uk-UA"/>
        </w:rPr>
        <w:t xml:space="preserve"> </w:t>
      </w:r>
      <w:proofErr w:type="spellStart"/>
      <w:r w:rsidRPr="001979D2">
        <w:rPr>
          <w:rFonts w:eastAsia="Calibri"/>
          <w:sz w:val="26"/>
          <w:szCs w:val="26"/>
          <w:lang w:val="uk-UA"/>
        </w:rPr>
        <w:t>research</w:t>
      </w:r>
      <w:proofErr w:type="spellEnd"/>
      <w:r w:rsidRPr="001979D2">
        <w:rPr>
          <w:rFonts w:eastAsia="Calibri"/>
          <w:sz w:val="26"/>
          <w:szCs w:val="26"/>
          <w:lang w:val="uk-UA"/>
        </w:rPr>
        <w:t xml:space="preserve">, </w:t>
      </w:r>
      <w:proofErr w:type="spellStart"/>
      <w:r w:rsidRPr="001979D2">
        <w:rPr>
          <w:rFonts w:eastAsia="Calibri"/>
          <w:sz w:val="26"/>
          <w:szCs w:val="26"/>
          <w:lang w:val="uk-UA"/>
        </w:rPr>
        <w:t>cognitive</w:t>
      </w:r>
      <w:proofErr w:type="spellEnd"/>
      <w:r w:rsidRPr="001979D2">
        <w:rPr>
          <w:rFonts w:eastAsia="Calibri"/>
          <w:sz w:val="26"/>
          <w:szCs w:val="26"/>
          <w:lang w:val="uk-UA"/>
        </w:rPr>
        <w:t xml:space="preserve">, </w:t>
      </w:r>
      <w:proofErr w:type="spellStart"/>
      <w:r w:rsidRPr="001979D2">
        <w:rPr>
          <w:rFonts w:eastAsia="Calibri"/>
          <w:sz w:val="26"/>
          <w:szCs w:val="26"/>
          <w:lang w:val="uk-UA"/>
        </w:rPr>
        <w:t>socio-cultural</w:t>
      </w:r>
      <w:proofErr w:type="spellEnd"/>
      <w:r w:rsidRPr="001979D2">
        <w:rPr>
          <w:rFonts w:eastAsia="Calibri"/>
          <w:sz w:val="26"/>
          <w:szCs w:val="26"/>
          <w:lang w:val="uk-UA"/>
        </w:rPr>
        <w:t xml:space="preserve"> </w:t>
      </w:r>
      <w:proofErr w:type="spellStart"/>
      <w:r w:rsidRPr="001979D2">
        <w:rPr>
          <w:rFonts w:eastAsia="Calibri"/>
          <w:sz w:val="26"/>
          <w:szCs w:val="26"/>
          <w:lang w:val="uk-UA"/>
        </w:rPr>
        <w:t>and</w:t>
      </w:r>
      <w:proofErr w:type="spellEnd"/>
      <w:r w:rsidRPr="001979D2">
        <w:rPr>
          <w:rFonts w:eastAsia="Calibri"/>
          <w:sz w:val="26"/>
          <w:szCs w:val="26"/>
          <w:lang w:val="uk-UA"/>
        </w:rPr>
        <w:t xml:space="preserve"> </w:t>
      </w:r>
      <w:proofErr w:type="spellStart"/>
      <w:r w:rsidRPr="001979D2">
        <w:rPr>
          <w:rFonts w:eastAsia="Calibri"/>
          <w:sz w:val="26"/>
          <w:szCs w:val="26"/>
          <w:lang w:val="uk-UA"/>
        </w:rPr>
        <w:t>creative</w:t>
      </w:r>
      <w:proofErr w:type="spellEnd"/>
      <w:r w:rsidRPr="001979D2">
        <w:rPr>
          <w:rFonts w:eastAsia="Calibri"/>
          <w:sz w:val="26"/>
          <w:szCs w:val="26"/>
          <w:lang w:val="uk-UA"/>
        </w:rPr>
        <w:t xml:space="preserve"> </w:t>
      </w:r>
      <w:proofErr w:type="spellStart"/>
      <w:r w:rsidRPr="001979D2">
        <w:rPr>
          <w:rFonts w:eastAsia="Calibri"/>
          <w:sz w:val="26"/>
          <w:szCs w:val="26"/>
          <w:lang w:val="uk-UA"/>
        </w:rPr>
        <w:t>activities</w:t>
      </w:r>
      <w:proofErr w:type="spellEnd"/>
      <w:r w:rsidRPr="001979D2">
        <w:rPr>
          <w:rFonts w:eastAsia="Calibri"/>
          <w:sz w:val="26"/>
          <w:szCs w:val="26"/>
          <w:lang w:val="uk-UA"/>
        </w:rPr>
        <w:t xml:space="preserve"> </w:t>
      </w:r>
      <w:proofErr w:type="spellStart"/>
      <w:r w:rsidRPr="001979D2">
        <w:rPr>
          <w:rFonts w:eastAsia="Calibri"/>
          <w:sz w:val="26"/>
          <w:szCs w:val="26"/>
          <w:lang w:val="uk-UA"/>
        </w:rPr>
        <w:t>of</w:t>
      </w:r>
      <w:proofErr w:type="spellEnd"/>
      <w:r w:rsidRPr="001979D2">
        <w:rPr>
          <w:rFonts w:eastAsia="Calibri"/>
          <w:sz w:val="26"/>
          <w:szCs w:val="26"/>
          <w:lang w:val="uk-UA"/>
        </w:rPr>
        <w:t xml:space="preserve"> </w:t>
      </w:r>
      <w:proofErr w:type="spellStart"/>
      <w:r w:rsidRPr="001979D2">
        <w:rPr>
          <w:rFonts w:eastAsia="Calibri"/>
          <w:sz w:val="26"/>
          <w:szCs w:val="26"/>
          <w:lang w:val="uk-UA"/>
        </w:rPr>
        <w:t>representatives</w:t>
      </w:r>
      <w:proofErr w:type="spellEnd"/>
      <w:r w:rsidRPr="001979D2">
        <w:rPr>
          <w:rFonts w:eastAsia="Calibri"/>
          <w:sz w:val="26"/>
          <w:szCs w:val="26"/>
          <w:lang w:val="uk-UA"/>
        </w:rPr>
        <w:t xml:space="preserve"> </w:t>
      </w:r>
      <w:proofErr w:type="spellStart"/>
      <w:r w:rsidRPr="001979D2">
        <w:rPr>
          <w:rFonts w:eastAsia="Calibri"/>
          <w:sz w:val="26"/>
          <w:szCs w:val="26"/>
          <w:lang w:val="uk-UA"/>
        </w:rPr>
        <w:t>of</w:t>
      </w:r>
      <w:proofErr w:type="spellEnd"/>
      <w:r w:rsidRPr="001979D2">
        <w:rPr>
          <w:rFonts w:eastAsia="Calibri"/>
          <w:sz w:val="26"/>
          <w:szCs w:val="26"/>
          <w:lang w:val="uk-UA"/>
        </w:rPr>
        <w:t xml:space="preserve"> </w:t>
      </w:r>
      <w:proofErr w:type="spellStart"/>
      <w:r w:rsidRPr="001979D2">
        <w:rPr>
          <w:rFonts w:eastAsia="Calibri"/>
          <w:sz w:val="26"/>
          <w:szCs w:val="26"/>
          <w:lang w:val="uk-UA"/>
        </w:rPr>
        <w:t>the</w:t>
      </w:r>
      <w:proofErr w:type="spellEnd"/>
      <w:r w:rsidRPr="001979D2">
        <w:rPr>
          <w:rFonts w:eastAsia="Calibri"/>
          <w:sz w:val="26"/>
          <w:szCs w:val="26"/>
          <w:lang w:val="uk-UA"/>
        </w:rPr>
        <w:t xml:space="preserve"> </w:t>
      </w:r>
      <w:proofErr w:type="spellStart"/>
      <w:r w:rsidRPr="001979D2">
        <w:rPr>
          <w:rFonts w:eastAsia="Calibri"/>
          <w:sz w:val="26"/>
          <w:szCs w:val="26"/>
          <w:lang w:val="uk-UA"/>
        </w:rPr>
        <w:t>library</w:t>
      </w:r>
      <w:proofErr w:type="spellEnd"/>
      <w:r w:rsidRPr="001979D2">
        <w:rPr>
          <w:rFonts w:eastAsia="Calibri"/>
          <w:sz w:val="26"/>
          <w:szCs w:val="26"/>
          <w:lang w:val="uk-UA"/>
        </w:rPr>
        <w:t xml:space="preserve"> </w:t>
      </w:r>
      <w:proofErr w:type="spellStart"/>
      <w:r w:rsidRPr="001979D2">
        <w:rPr>
          <w:rFonts w:eastAsia="Calibri"/>
          <w:sz w:val="26"/>
          <w:szCs w:val="26"/>
          <w:lang w:val="uk-UA"/>
        </w:rPr>
        <w:t>profession</w:t>
      </w:r>
      <w:proofErr w:type="spellEnd"/>
      <w:r w:rsidRPr="001979D2">
        <w:rPr>
          <w:rFonts w:eastAsia="Calibri"/>
          <w:sz w:val="26"/>
          <w:szCs w:val="26"/>
          <w:lang w:val="uk-UA"/>
        </w:rPr>
        <w:t xml:space="preserve"> </w:t>
      </w:r>
      <w:proofErr w:type="spellStart"/>
      <w:r w:rsidRPr="001979D2">
        <w:rPr>
          <w:rFonts w:eastAsia="Calibri"/>
          <w:sz w:val="26"/>
          <w:szCs w:val="26"/>
          <w:lang w:val="uk-UA"/>
        </w:rPr>
        <w:t>in</w:t>
      </w:r>
      <w:proofErr w:type="spellEnd"/>
      <w:r w:rsidRPr="001979D2">
        <w:rPr>
          <w:rFonts w:eastAsia="Calibri"/>
          <w:sz w:val="26"/>
          <w:szCs w:val="26"/>
          <w:lang w:val="uk-UA"/>
        </w:rPr>
        <w:t xml:space="preserve"> </w:t>
      </w:r>
      <w:proofErr w:type="spellStart"/>
      <w:r w:rsidRPr="001979D2">
        <w:rPr>
          <w:rFonts w:eastAsia="Calibri"/>
          <w:sz w:val="26"/>
          <w:szCs w:val="26"/>
          <w:lang w:val="uk-UA"/>
        </w:rPr>
        <w:t>the</w:t>
      </w:r>
      <w:proofErr w:type="spellEnd"/>
      <w:r w:rsidRPr="001979D2">
        <w:rPr>
          <w:rFonts w:eastAsia="Calibri"/>
          <w:sz w:val="26"/>
          <w:szCs w:val="26"/>
          <w:lang w:val="uk-UA"/>
        </w:rPr>
        <w:t xml:space="preserve"> </w:t>
      </w:r>
      <w:proofErr w:type="spellStart"/>
      <w:r w:rsidRPr="001979D2">
        <w:rPr>
          <w:rFonts w:eastAsia="Calibri"/>
          <w:sz w:val="26"/>
          <w:szCs w:val="26"/>
          <w:lang w:val="uk-UA"/>
        </w:rPr>
        <w:t>field</w:t>
      </w:r>
      <w:proofErr w:type="spellEnd"/>
      <w:r w:rsidRPr="001979D2">
        <w:rPr>
          <w:rFonts w:eastAsia="Calibri"/>
          <w:sz w:val="26"/>
          <w:szCs w:val="26"/>
          <w:lang w:val="uk-UA"/>
        </w:rPr>
        <w:t xml:space="preserve"> </w:t>
      </w:r>
      <w:proofErr w:type="spellStart"/>
      <w:r w:rsidRPr="001979D2">
        <w:rPr>
          <w:rFonts w:eastAsia="Calibri"/>
          <w:sz w:val="26"/>
          <w:szCs w:val="26"/>
          <w:lang w:val="uk-UA"/>
        </w:rPr>
        <w:t>of</w:t>
      </w:r>
      <w:proofErr w:type="spellEnd"/>
      <w:r w:rsidRPr="001979D2">
        <w:rPr>
          <w:rFonts w:eastAsia="Calibri"/>
          <w:sz w:val="26"/>
          <w:szCs w:val="26"/>
          <w:lang w:val="uk-UA"/>
        </w:rPr>
        <w:t xml:space="preserve"> </w:t>
      </w:r>
      <w:proofErr w:type="spellStart"/>
      <w:r w:rsidRPr="001979D2">
        <w:rPr>
          <w:rFonts w:eastAsia="Calibri"/>
          <w:sz w:val="26"/>
          <w:szCs w:val="26"/>
          <w:lang w:val="uk-UA"/>
        </w:rPr>
        <w:t>development</w:t>
      </w:r>
      <w:proofErr w:type="spellEnd"/>
      <w:r w:rsidRPr="001979D2">
        <w:rPr>
          <w:rFonts w:eastAsia="Calibri"/>
          <w:sz w:val="26"/>
          <w:szCs w:val="26"/>
          <w:lang w:val="uk-UA"/>
        </w:rPr>
        <w:t xml:space="preserve"> </w:t>
      </w:r>
      <w:proofErr w:type="spellStart"/>
      <w:r w:rsidRPr="001979D2">
        <w:rPr>
          <w:rFonts w:eastAsia="Calibri"/>
          <w:sz w:val="26"/>
          <w:szCs w:val="26"/>
          <w:lang w:val="uk-UA"/>
        </w:rPr>
        <w:t>of</w:t>
      </w:r>
      <w:proofErr w:type="spellEnd"/>
      <w:r w:rsidRPr="001979D2">
        <w:rPr>
          <w:rFonts w:eastAsia="Calibri"/>
          <w:sz w:val="26"/>
          <w:szCs w:val="26"/>
          <w:lang w:val="uk-UA"/>
        </w:rPr>
        <w:t xml:space="preserve"> </w:t>
      </w:r>
      <w:proofErr w:type="spellStart"/>
      <w:r w:rsidRPr="001979D2">
        <w:rPr>
          <w:rFonts w:eastAsia="Calibri"/>
          <w:sz w:val="26"/>
          <w:szCs w:val="26"/>
          <w:lang w:val="uk-UA"/>
        </w:rPr>
        <w:t>domestic</w:t>
      </w:r>
      <w:proofErr w:type="spellEnd"/>
      <w:r w:rsidRPr="001979D2">
        <w:rPr>
          <w:rFonts w:eastAsia="Calibri"/>
          <w:sz w:val="26"/>
          <w:szCs w:val="26"/>
          <w:lang w:val="uk-UA"/>
        </w:rPr>
        <w:t xml:space="preserve"> </w:t>
      </w:r>
      <w:proofErr w:type="spellStart"/>
      <w:r w:rsidRPr="001979D2">
        <w:rPr>
          <w:rFonts w:eastAsia="Calibri"/>
          <w:sz w:val="26"/>
          <w:szCs w:val="26"/>
          <w:lang w:val="uk-UA"/>
        </w:rPr>
        <w:t>library</w:t>
      </w:r>
      <w:proofErr w:type="spellEnd"/>
      <w:r w:rsidRPr="001979D2">
        <w:rPr>
          <w:rFonts w:eastAsia="Calibri"/>
          <w:sz w:val="26"/>
          <w:szCs w:val="26"/>
          <w:lang w:val="uk-UA"/>
        </w:rPr>
        <w:t xml:space="preserve"> </w:t>
      </w:r>
      <w:proofErr w:type="spellStart"/>
      <w:r w:rsidRPr="001979D2">
        <w:rPr>
          <w:rFonts w:eastAsia="Calibri"/>
          <w:sz w:val="26"/>
          <w:szCs w:val="26"/>
          <w:lang w:val="uk-UA"/>
        </w:rPr>
        <w:t>periodicals</w:t>
      </w:r>
      <w:proofErr w:type="spellEnd"/>
      <w:r w:rsidRPr="001979D2">
        <w:rPr>
          <w:rFonts w:eastAsia="Calibri"/>
          <w:sz w:val="26"/>
          <w:szCs w:val="26"/>
          <w:lang w:val="uk-UA"/>
        </w:rPr>
        <w:t xml:space="preserve"> </w:t>
      </w:r>
      <w:proofErr w:type="spellStart"/>
      <w:r w:rsidRPr="001979D2">
        <w:rPr>
          <w:rFonts w:eastAsia="Calibri"/>
          <w:sz w:val="26"/>
          <w:szCs w:val="26"/>
          <w:lang w:val="uk-UA"/>
        </w:rPr>
        <w:t>is</w:t>
      </w:r>
      <w:proofErr w:type="spellEnd"/>
      <w:r w:rsidRPr="001979D2">
        <w:rPr>
          <w:rFonts w:eastAsia="Calibri"/>
          <w:sz w:val="26"/>
          <w:szCs w:val="26"/>
          <w:lang w:val="uk-UA"/>
        </w:rPr>
        <w:t xml:space="preserve"> </w:t>
      </w:r>
      <w:proofErr w:type="spellStart"/>
      <w:r w:rsidRPr="001979D2">
        <w:rPr>
          <w:rFonts w:eastAsia="Calibri"/>
          <w:sz w:val="26"/>
          <w:szCs w:val="26"/>
          <w:lang w:val="uk-UA"/>
        </w:rPr>
        <w:t>summarized</w:t>
      </w:r>
      <w:proofErr w:type="spellEnd"/>
      <w:r w:rsidRPr="001979D2">
        <w:rPr>
          <w:rFonts w:eastAsia="Calibri"/>
          <w:sz w:val="26"/>
          <w:szCs w:val="26"/>
          <w:lang w:val="uk-UA"/>
        </w:rPr>
        <w:t>.</w:t>
      </w:r>
    </w:p>
    <w:p w:rsidR="00612358" w:rsidRPr="001979D2" w:rsidRDefault="00612358" w:rsidP="00612358">
      <w:pPr>
        <w:pStyle w:val="Style58"/>
        <w:rPr>
          <w:rFonts w:eastAsia="Calibri"/>
          <w:sz w:val="26"/>
          <w:szCs w:val="26"/>
          <w:lang w:val="uk-UA"/>
        </w:rPr>
      </w:pPr>
      <w:proofErr w:type="spellStart"/>
      <w:r w:rsidRPr="001979D2">
        <w:rPr>
          <w:rFonts w:eastAsia="Calibri"/>
          <w:i/>
          <w:sz w:val="26"/>
          <w:szCs w:val="26"/>
          <w:lang w:val="uk-UA"/>
        </w:rPr>
        <w:t>Keywords</w:t>
      </w:r>
      <w:proofErr w:type="spellEnd"/>
      <w:r w:rsidRPr="001979D2">
        <w:rPr>
          <w:rFonts w:eastAsia="Calibri"/>
          <w:i/>
          <w:sz w:val="26"/>
          <w:szCs w:val="26"/>
          <w:lang w:val="uk-UA"/>
        </w:rPr>
        <w:t>:</w:t>
      </w:r>
      <w:r w:rsidRPr="001979D2">
        <w:rPr>
          <w:rFonts w:eastAsia="Calibri"/>
          <w:sz w:val="26"/>
          <w:szCs w:val="26"/>
          <w:lang w:val="uk-UA"/>
        </w:rPr>
        <w:t xml:space="preserve"> </w:t>
      </w:r>
      <w:proofErr w:type="spellStart"/>
      <w:r w:rsidRPr="001979D2">
        <w:rPr>
          <w:rFonts w:eastAsia="Calibri"/>
          <w:sz w:val="26"/>
          <w:szCs w:val="26"/>
          <w:lang w:val="uk-UA"/>
        </w:rPr>
        <w:t>library</w:t>
      </w:r>
      <w:proofErr w:type="spellEnd"/>
      <w:r w:rsidRPr="001979D2">
        <w:rPr>
          <w:rFonts w:eastAsia="Calibri"/>
          <w:sz w:val="26"/>
          <w:szCs w:val="26"/>
          <w:lang w:val="uk-UA"/>
        </w:rPr>
        <w:t xml:space="preserve"> </w:t>
      </w:r>
      <w:proofErr w:type="spellStart"/>
      <w:r w:rsidRPr="001979D2">
        <w:rPr>
          <w:rFonts w:eastAsia="Calibri"/>
          <w:sz w:val="26"/>
          <w:szCs w:val="26"/>
          <w:lang w:val="uk-UA"/>
        </w:rPr>
        <w:t>periodicals</w:t>
      </w:r>
      <w:proofErr w:type="spellEnd"/>
      <w:r w:rsidRPr="001979D2">
        <w:rPr>
          <w:rFonts w:eastAsia="Calibri"/>
          <w:sz w:val="26"/>
          <w:szCs w:val="26"/>
          <w:lang w:val="uk-UA"/>
        </w:rPr>
        <w:t xml:space="preserve">, </w:t>
      </w:r>
      <w:proofErr w:type="spellStart"/>
      <w:r w:rsidRPr="001979D2">
        <w:rPr>
          <w:rFonts w:eastAsia="Calibri"/>
          <w:sz w:val="26"/>
          <w:szCs w:val="26"/>
          <w:lang w:val="uk-UA"/>
        </w:rPr>
        <w:t>professional</w:t>
      </w:r>
      <w:proofErr w:type="spellEnd"/>
      <w:r w:rsidRPr="001979D2">
        <w:rPr>
          <w:rFonts w:eastAsia="Calibri"/>
          <w:sz w:val="26"/>
          <w:szCs w:val="26"/>
          <w:lang w:val="uk-UA"/>
        </w:rPr>
        <w:t xml:space="preserve"> </w:t>
      </w:r>
      <w:proofErr w:type="spellStart"/>
      <w:r w:rsidRPr="001979D2">
        <w:rPr>
          <w:rFonts w:eastAsia="Calibri"/>
          <w:sz w:val="26"/>
          <w:szCs w:val="26"/>
          <w:lang w:val="uk-UA"/>
        </w:rPr>
        <w:t>communication</w:t>
      </w:r>
      <w:proofErr w:type="spellEnd"/>
      <w:r w:rsidRPr="001979D2">
        <w:rPr>
          <w:rFonts w:eastAsia="Calibri"/>
          <w:sz w:val="26"/>
          <w:szCs w:val="26"/>
          <w:lang w:val="uk-UA"/>
        </w:rPr>
        <w:t xml:space="preserve">, </w:t>
      </w:r>
      <w:proofErr w:type="spellStart"/>
      <w:r w:rsidRPr="001979D2">
        <w:rPr>
          <w:rFonts w:eastAsia="Calibri"/>
          <w:sz w:val="26"/>
          <w:szCs w:val="26"/>
          <w:lang w:val="uk-UA"/>
        </w:rPr>
        <w:t>professional</w:t>
      </w:r>
      <w:proofErr w:type="spellEnd"/>
      <w:r w:rsidRPr="001979D2">
        <w:rPr>
          <w:rFonts w:eastAsia="Calibri"/>
          <w:sz w:val="26"/>
          <w:szCs w:val="26"/>
          <w:lang w:val="uk-UA"/>
        </w:rPr>
        <w:t xml:space="preserve"> </w:t>
      </w:r>
      <w:proofErr w:type="spellStart"/>
      <w:r w:rsidRPr="001979D2">
        <w:rPr>
          <w:rFonts w:eastAsia="Calibri"/>
          <w:sz w:val="26"/>
          <w:szCs w:val="26"/>
          <w:lang w:val="uk-UA"/>
        </w:rPr>
        <w:t>consolidation</w:t>
      </w:r>
      <w:proofErr w:type="spellEnd"/>
      <w:r w:rsidRPr="001979D2">
        <w:rPr>
          <w:rFonts w:eastAsia="Calibri"/>
          <w:sz w:val="26"/>
          <w:szCs w:val="26"/>
          <w:lang w:val="uk-UA"/>
        </w:rPr>
        <w:t xml:space="preserve">, </w:t>
      </w:r>
      <w:proofErr w:type="spellStart"/>
      <w:r w:rsidRPr="001979D2">
        <w:rPr>
          <w:rFonts w:eastAsia="Calibri"/>
          <w:sz w:val="26"/>
          <w:szCs w:val="26"/>
          <w:lang w:val="uk-UA"/>
        </w:rPr>
        <w:t>integration</w:t>
      </w:r>
      <w:proofErr w:type="spellEnd"/>
      <w:r w:rsidRPr="001979D2">
        <w:rPr>
          <w:rFonts w:eastAsia="Calibri"/>
          <w:sz w:val="26"/>
          <w:szCs w:val="26"/>
          <w:lang w:val="uk-UA"/>
        </w:rPr>
        <w:t xml:space="preserve">, </w:t>
      </w:r>
      <w:proofErr w:type="spellStart"/>
      <w:r w:rsidRPr="001979D2">
        <w:rPr>
          <w:rFonts w:eastAsia="Calibri"/>
          <w:sz w:val="26"/>
          <w:szCs w:val="26"/>
          <w:lang w:val="uk-UA"/>
        </w:rPr>
        <w:t>coordination</w:t>
      </w:r>
      <w:proofErr w:type="spellEnd"/>
      <w:r w:rsidRPr="001979D2">
        <w:rPr>
          <w:rFonts w:eastAsia="Calibri"/>
          <w:sz w:val="26"/>
          <w:szCs w:val="26"/>
          <w:lang w:val="uk-UA"/>
        </w:rPr>
        <w:t xml:space="preserve">, </w:t>
      </w:r>
      <w:proofErr w:type="spellStart"/>
      <w:r w:rsidRPr="001979D2">
        <w:rPr>
          <w:rFonts w:eastAsia="Calibri"/>
          <w:sz w:val="26"/>
          <w:szCs w:val="26"/>
          <w:lang w:val="uk-UA"/>
        </w:rPr>
        <w:t>cooperation</w:t>
      </w:r>
      <w:proofErr w:type="spellEnd"/>
      <w:r w:rsidRPr="001979D2">
        <w:rPr>
          <w:rFonts w:eastAsia="Calibri"/>
          <w:sz w:val="26"/>
          <w:szCs w:val="26"/>
          <w:lang w:val="uk-UA"/>
        </w:rPr>
        <w:t xml:space="preserve">, </w:t>
      </w:r>
      <w:proofErr w:type="spellStart"/>
      <w:r w:rsidRPr="001979D2">
        <w:rPr>
          <w:rFonts w:eastAsia="Calibri"/>
          <w:sz w:val="26"/>
          <w:szCs w:val="26"/>
          <w:lang w:val="uk-UA"/>
        </w:rPr>
        <w:t>international</w:t>
      </w:r>
      <w:proofErr w:type="spellEnd"/>
      <w:r w:rsidRPr="001979D2">
        <w:rPr>
          <w:rFonts w:eastAsia="Calibri"/>
          <w:sz w:val="26"/>
          <w:szCs w:val="26"/>
          <w:lang w:val="uk-UA"/>
        </w:rPr>
        <w:t xml:space="preserve"> </w:t>
      </w:r>
      <w:proofErr w:type="spellStart"/>
      <w:r w:rsidRPr="001979D2">
        <w:rPr>
          <w:rFonts w:eastAsia="Calibri"/>
          <w:sz w:val="26"/>
          <w:szCs w:val="26"/>
          <w:lang w:val="uk-UA"/>
        </w:rPr>
        <w:t>partnership</w:t>
      </w:r>
      <w:proofErr w:type="spellEnd"/>
      <w:r w:rsidRPr="001979D2">
        <w:rPr>
          <w:rFonts w:eastAsia="Calibri"/>
          <w:sz w:val="26"/>
          <w:szCs w:val="26"/>
          <w:lang w:val="uk-UA"/>
        </w:rPr>
        <w:t>.</w:t>
      </w:r>
    </w:p>
    <w:p w:rsidR="0080718D" w:rsidRDefault="0080718D"/>
    <w:sectPr w:rsidR="00807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ED"/>
    <w:rsid w:val="00612358"/>
    <w:rsid w:val="00800FED"/>
    <w:rsid w:val="00807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8F749-968F-45E2-AC17-C9FBA664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58"/>
    <w:pPr>
      <w:spacing w:after="0" w:line="240" w:lineRule="auto"/>
      <w:ind w:firstLine="567"/>
      <w:jc w:val="both"/>
    </w:pPr>
    <w:rPr>
      <w:rFonts w:ascii="Times New Roman" w:eastAsia="Times New Roman" w:hAnsi="Times New Roman" w:cs="Times New Roman"/>
      <w:lang w:val="uk-UA"/>
    </w:rPr>
  </w:style>
  <w:style w:type="paragraph" w:styleId="2">
    <w:name w:val="heading 2"/>
    <w:basedOn w:val="a"/>
    <w:next w:val="a"/>
    <w:link w:val="20"/>
    <w:uiPriority w:val="9"/>
    <w:unhideWhenUsed/>
    <w:qFormat/>
    <w:rsid w:val="0061235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358"/>
    <w:rPr>
      <w:rFonts w:asciiTheme="majorHAnsi" w:eastAsiaTheme="majorEastAsia" w:hAnsiTheme="majorHAnsi" w:cstheme="majorBidi"/>
      <w:color w:val="2E74B5" w:themeColor="accent1" w:themeShade="BF"/>
      <w:sz w:val="32"/>
      <w:szCs w:val="32"/>
      <w:lang w:val="uk-UA"/>
    </w:rPr>
  </w:style>
  <w:style w:type="character" w:styleId="a3">
    <w:name w:val="Hyperlink"/>
    <w:basedOn w:val="a0"/>
    <w:uiPriority w:val="99"/>
    <w:rsid w:val="00612358"/>
    <w:rPr>
      <w:rFonts w:cs="Times New Roman"/>
      <w:color w:val="0000FF"/>
      <w:u w:val="single"/>
    </w:rPr>
  </w:style>
  <w:style w:type="paragraph" w:customStyle="1" w:styleId="Style58">
    <w:name w:val="Style58"/>
    <w:qFormat/>
    <w:rsid w:val="00612358"/>
    <w:pPr>
      <w:widowControl w:val="0"/>
      <w:spacing w:after="0" w:line="240" w:lineRule="auto"/>
      <w:jc w:val="both"/>
    </w:pPr>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olhitka7@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0750-1794" TargetMode="External"/><Relationship Id="rId5" Type="http://schemas.openxmlformats.org/officeDocument/2006/relationships/hyperlink" Target="mailto:gon4arova11@bigmir.net" TargetMode="External"/><Relationship Id="rId4" Type="http://schemas.openxmlformats.org/officeDocument/2006/relationships/hyperlink" Target="https://orcid.org/0000-0003-0147-667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8038</Characters>
  <Application>Microsoft Office Word</Application>
  <DocSecurity>0</DocSecurity>
  <Lines>66</Lines>
  <Paragraphs>18</Paragraphs>
  <ScaleCrop>false</ScaleCrop>
  <Company/>
  <LinksUpToDate>false</LinksUpToDate>
  <CharactersWithSpaces>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2025-09-29T17:44:00Z</dcterms:created>
  <dcterms:modified xsi:type="dcterms:W3CDTF">2025-09-29T17:44:00Z</dcterms:modified>
</cp:coreProperties>
</file>