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 w:eastAsia="ru-RU"/>
        </w:rPr>
      </w:pPr>
      <w:r w:rsidRPr="00F54501">
        <w:rPr>
          <w:b/>
          <w:bCs/>
          <w:sz w:val="28"/>
          <w:szCs w:val="28"/>
          <w:lang w:val="uk-UA" w:eastAsia="ru-RU"/>
        </w:rPr>
        <w:t>Сокур Олена Леонідівна,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ORCID https://orcid.org/0000-0001-9861-3283,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кандидатка наук із соціальних комунікацій,</w:t>
      </w:r>
      <w:r w:rsidR="00212E94" w:rsidRPr="00F54501">
        <w:rPr>
          <w:bCs/>
          <w:sz w:val="28"/>
          <w:szCs w:val="28"/>
          <w:lang w:val="uk-UA" w:eastAsia="ru-RU"/>
        </w:rPr>
        <w:t xml:space="preserve"> старша дослідниця,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завідувачка відділу науково-методичної роботи,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Інститут бібліотекознавства,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Національна бібліотека України імені В. І. Вернадського,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 xml:space="preserve">Київ, Україна 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e-mail: sokurol@ukr.net</w:t>
      </w:r>
    </w:p>
    <w:p w:rsidR="00A766D4" w:rsidRPr="00F54501" w:rsidRDefault="00A766D4" w:rsidP="001661C7">
      <w:pPr>
        <w:spacing w:line="360" w:lineRule="auto"/>
        <w:rPr>
          <w:caps/>
          <w:sz w:val="28"/>
          <w:szCs w:val="28"/>
          <w:lang w:val="uk-UA"/>
        </w:rPr>
      </w:pPr>
    </w:p>
    <w:p w:rsidR="006A3105" w:rsidRPr="00F54501" w:rsidRDefault="006A3105" w:rsidP="001661C7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bookmarkStart w:id="0" w:name="_Hlk137048891"/>
    </w:p>
    <w:p w:rsidR="00A766D4" w:rsidRPr="00F54501" w:rsidRDefault="00035514" w:rsidP="006A3105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F54501">
        <w:rPr>
          <w:b/>
          <w:sz w:val="28"/>
          <w:szCs w:val="28"/>
          <w:lang w:val="uk-UA"/>
        </w:rPr>
        <w:t>Підвищення кваліфікації працівників інформаційно-бібліотечного комплексу в умовах воєнного стану: базові засади</w:t>
      </w:r>
    </w:p>
    <w:bookmarkEnd w:id="0"/>
    <w:p w:rsidR="00A766D4" w:rsidRPr="00F54501" w:rsidRDefault="00A766D4" w:rsidP="001661C7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Ви</w:t>
      </w:r>
      <w:r w:rsidR="00663225" w:rsidRPr="00F54501">
        <w:rPr>
          <w:sz w:val="28"/>
          <w:szCs w:val="28"/>
          <w:lang w:val="uk-UA" w:eastAsia="ru-RU"/>
        </w:rPr>
        <w:t>знач</w:t>
      </w:r>
      <w:r w:rsidRPr="00F54501">
        <w:rPr>
          <w:sz w:val="28"/>
          <w:szCs w:val="28"/>
          <w:lang w:val="uk-UA" w:eastAsia="ru-RU"/>
        </w:rPr>
        <w:t>ено</w:t>
      </w:r>
      <w:r w:rsidR="00663225" w:rsidRPr="00F54501">
        <w:rPr>
          <w:sz w:val="28"/>
          <w:szCs w:val="28"/>
          <w:lang w:val="uk-UA" w:eastAsia="ru-RU"/>
        </w:rPr>
        <w:t>, що</w:t>
      </w:r>
      <w:bookmarkStart w:id="1" w:name="_Hlk170407418"/>
      <w:r w:rsidR="0028483C" w:rsidRPr="00F54501">
        <w:rPr>
          <w:sz w:val="28"/>
          <w:szCs w:val="28"/>
          <w:lang w:val="uk-UA" w:eastAsia="ru-RU"/>
        </w:rPr>
        <w:t>базов</w:t>
      </w:r>
      <w:r w:rsidR="00663225" w:rsidRPr="00F54501">
        <w:rPr>
          <w:sz w:val="28"/>
          <w:szCs w:val="28"/>
          <w:lang w:val="uk-UA" w:eastAsia="ru-RU"/>
        </w:rPr>
        <w:t>ими</w:t>
      </w:r>
      <w:r w:rsidR="0028483C" w:rsidRPr="00F54501">
        <w:rPr>
          <w:sz w:val="28"/>
          <w:szCs w:val="28"/>
          <w:lang w:val="uk-UA" w:eastAsia="ru-RU"/>
        </w:rPr>
        <w:t xml:space="preserve"> засад</w:t>
      </w:r>
      <w:r w:rsidR="00663225" w:rsidRPr="00F54501">
        <w:rPr>
          <w:sz w:val="28"/>
          <w:szCs w:val="28"/>
          <w:lang w:val="uk-UA" w:eastAsia="ru-RU"/>
        </w:rPr>
        <w:t>ами</w:t>
      </w:r>
      <w:r w:rsidR="0028483C" w:rsidRPr="00F54501">
        <w:rPr>
          <w:sz w:val="28"/>
          <w:szCs w:val="28"/>
          <w:lang w:val="uk-UA" w:eastAsia="ru-RU"/>
        </w:rPr>
        <w:t xml:space="preserve"> підвищення кваліфікації бібліотекарів на базі</w:t>
      </w:r>
      <w:bookmarkStart w:id="2" w:name="_Hlk170398381"/>
      <w:bookmarkStart w:id="3" w:name="_Hlk170398781"/>
      <w:bookmarkStart w:id="4" w:name="_Hlk170407198"/>
      <w:bookmarkEnd w:id="2"/>
      <w:r w:rsidR="003E06E6" w:rsidRPr="00F54501">
        <w:rPr>
          <w:sz w:val="28"/>
          <w:szCs w:val="28"/>
          <w:lang w:val="uk-UA" w:eastAsia="ru-RU"/>
        </w:rPr>
        <w:t xml:space="preserve">Національної </w:t>
      </w:r>
      <w:bookmarkStart w:id="5" w:name="_Hlk170398562"/>
      <w:r w:rsidR="003E06E6" w:rsidRPr="00F54501">
        <w:rPr>
          <w:sz w:val="28"/>
          <w:szCs w:val="28"/>
          <w:lang w:val="uk-UA" w:eastAsia="ru-RU"/>
        </w:rPr>
        <w:t xml:space="preserve">бібліотеки </w:t>
      </w:r>
      <w:bookmarkEnd w:id="5"/>
      <w:r w:rsidR="003E06E6" w:rsidRPr="00F54501">
        <w:rPr>
          <w:sz w:val="28"/>
          <w:szCs w:val="28"/>
          <w:lang w:val="uk-UA" w:eastAsia="ru-RU"/>
        </w:rPr>
        <w:t>України імені В. І. Вернадського</w:t>
      </w:r>
      <w:bookmarkEnd w:id="1"/>
      <w:bookmarkEnd w:id="3"/>
      <w:bookmarkEnd w:id="4"/>
      <w:r w:rsidR="0028483C" w:rsidRPr="00F54501">
        <w:rPr>
          <w:sz w:val="28"/>
          <w:szCs w:val="28"/>
          <w:lang w:val="uk-UA" w:eastAsia="ru-RU"/>
        </w:rPr>
        <w:t>в умовах воєнного стану</w:t>
      </w:r>
      <w:r w:rsidR="00663225" w:rsidRPr="00F54501">
        <w:rPr>
          <w:sz w:val="28"/>
          <w:szCs w:val="28"/>
          <w:lang w:val="uk-UA" w:eastAsia="ru-RU"/>
        </w:rPr>
        <w:t xml:space="preserve"> є: актуалізація нормативно-правової бази, переорієнтація науково-інформаційної комунікації, проведення заходів у змішаному форматі, актуалізація напрямів науково-методичної діяльності, </w:t>
      </w:r>
      <w:r w:rsidR="00035514" w:rsidRPr="00F54501">
        <w:rPr>
          <w:sz w:val="28"/>
          <w:szCs w:val="28"/>
          <w:lang w:val="uk-UA" w:eastAsia="ru-RU"/>
        </w:rPr>
        <w:t>модифікація</w:t>
      </w:r>
      <w:r w:rsidR="00663225" w:rsidRPr="00F54501">
        <w:rPr>
          <w:sz w:val="28"/>
          <w:szCs w:val="28"/>
          <w:lang w:val="uk-UA" w:eastAsia="ru-RU"/>
        </w:rPr>
        <w:t xml:space="preserve"> принципів, інтенсифікація взаємодії.</w:t>
      </w:r>
    </w:p>
    <w:p w:rsidR="00A766D4" w:rsidRPr="00F54501" w:rsidRDefault="00A766D4" w:rsidP="008A0E1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 w:eastAsia="ru-RU"/>
        </w:rPr>
      </w:pPr>
      <w:bookmarkStart w:id="6" w:name="_Hlk110356707"/>
      <w:r w:rsidRPr="00F54501">
        <w:rPr>
          <w:i/>
          <w:sz w:val="28"/>
          <w:szCs w:val="28"/>
          <w:lang w:val="uk-UA" w:eastAsia="ru-RU"/>
        </w:rPr>
        <w:t>Ключові слова:</w:t>
      </w:r>
      <w:bookmarkEnd w:id="6"/>
      <w:r w:rsidR="00F86707" w:rsidRPr="00F54501">
        <w:rPr>
          <w:sz w:val="28"/>
          <w:szCs w:val="28"/>
          <w:lang w:val="uk-UA" w:eastAsia="ru-RU"/>
        </w:rPr>
        <w:t xml:space="preserve">академічна </w:t>
      </w:r>
      <w:r w:rsidRPr="00F54501">
        <w:rPr>
          <w:sz w:val="28"/>
          <w:szCs w:val="28"/>
          <w:lang w:val="uk-UA" w:eastAsia="ru-RU"/>
        </w:rPr>
        <w:t xml:space="preserve">бібліотека, </w:t>
      </w:r>
      <w:bookmarkStart w:id="7" w:name="_Hlk170398482"/>
      <w:r w:rsidR="003E06E6" w:rsidRPr="00F54501">
        <w:rPr>
          <w:sz w:val="28"/>
          <w:szCs w:val="28"/>
          <w:lang w:val="uk-UA" w:eastAsia="ru-RU"/>
        </w:rPr>
        <w:t>науково-методична діяльність</w:t>
      </w:r>
      <w:bookmarkEnd w:id="7"/>
      <w:r w:rsidRPr="00F54501">
        <w:rPr>
          <w:sz w:val="28"/>
          <w:szCs w:val="28"/>
          <w:lang w:val="uk-UA" w:eastAsia="ru-RU"/>
        </w:rPr>
        <w:t xml:space="preserve">, </w:t>
      </w:r>
      <w:bookmarkStart w:id="8" w:name="_Hlk170399283"/>
      <w:r w:rsidR="00F86707" w:rsidRPr="00F54501">
        <w:rPr>
          <w:sz w:val="28"/>
          <w:szCs w:val="28"/>
          <w:lang w:val="uk-UA" w:eastAsia="ru-RU"/>
        </w:rPr>
        <w:t xml:space="preserve">підвищення кваліфікації, </w:t>
      </w:r>
      <w:r w:rsidRPr="00F54501">
        <w:rPr>
          <w:bCs/>
          <w:sz w:val="28"/>
          <w:szCs w:val="28"/>
          <w:lang w:val="uk-UA" w:eastAsia="ru-RU"/>
        </w:rPr>
        <w:t>Національна бібліотека України імені В. І. Вернадського</w:t>
      </w:r>
      <w:bookmarkEnd w:id="8"/>
      <w:r w:rsidRPr="00F54501">
        <w:rPr>
          <w:bCs/>
          <w:sz w:val="28"/>
          <w:szCs w:val="28"/>
          <w:lang w:val="uk-UA" w:eastAsia="ru-RU"/>
        </w:rPr>
        <w:t xml:space="preserve">, </w:t>
      </w:r>
      <w:r w:rsidRPr="00F54501">
        <w:rPr>
          <w:sz w:val="28"/>
          <w:szCs w:val="28"/>
          <w:lang w:val="uk-UA" w:eastAsia="ru-RU"/>
        </w:rPr>
        <w:t>Національна академія наук України.</w:t>
      </w:r>
    </w:p>
    <w:p w:rsidR="00A766D4" w:rsidRPr="00F54501" w:rsidRDefault="00A766D4" w:rsidP="001661C7">
      <w:pPr>
        <w:spacing w:line="360" w:lineRule="auto"/>
        <w:ind w:firstLine="709"/>
        <w:jc w:val="both"/>
        <w:rPr>
          <w:lang w:val="uk-UA" w:eastAsia="ru-RU"/>
        </w:rPr>
      </w:pPr>
    </w:p>
    <w:p w:rsidR="00212E94" w:rsidRPr="00F54501" w:rsidRDefault="00212E94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В умовах воєнного стану, запровадженого в Україні з 24 лютого 2022 р. внаслідок повномасштабної агресії російської федерації, відбулася </w:t>
      </w:r>
      <w:r w:rsidR="00AC7DFE" w:rsidRPr="00F54501">
        <w:rPr>
          <w:sz w:val="28"/>
          <w:szCs w:val="28"/>
          <w:lang w:val="uk-UA" w:eastAsia="ru-RU"/>
        </w:rPr>
        <w:t>переорієнтація підвищення кваліфікації бібліотечних працівників інформаційно-бібліотечного комплексу, зважаючи на внутрішні й зовнішні виклики:</w:t>
      </w:r>
    </w:p>
    <w:p w:rsidR="00FE4F48" w:rsidRPr="00F54501" w:rsidRDefault="00AC7DFE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– </w:t>
      </w:r>
      <w:r w:rsidR="00FE4F48" w:rsidRPr="00F54501">
        <w:rPr>
          <w:sz w:val="28"/>
          <w:szCs w:val="28"/>
          <w:lang w:val="uk-UA" w:eastAsia="ru-RU"/>
        </w:rPr>
        <w:t>постійні бомбардування цивільної інфраструктури агресором;</w:t>
      </w:r>
    </w:p>
    <w:p w:rsidR="00FE4F48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– непередбачувані відключення електроенергії;</w:t>
      </w:r>
    </w:p>
    <w:p w:rsidR="00FE4F48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– транспортні колапси;</w:t>
      </w:r>
    </w:p>
    <w:p w:rsidR="00FE4F48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lastRenderedPageBreak/>
        <w:t>– вимушений перехід на дистанційний формат роботи;</w:t>
      </w:r>
    </w:p>
    <w:p w:rsidR="00F33E6A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– робота за скороченим графіком</w:t>
      </w:r>
      <w:r w:rsidR="00F33E6A" w:rsidRPr="00F54501">
        <w:rPr>
          <w:sz w:val="28"/>
          <w:szCs w:val="28"/>
          <w:lang w:val="uk-UA" w:eastAsia="ru-RU"/>
        </w:rPr>
        <w:t>;</w:t>
      </w:r>
    </w:p>
    <w:p w:rsidR="00FE4F48" w:rsidRPr="00F54501" w:rsidRDefault="00F33E6A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– виконання бібліотеками інших завдань керівництва</w:t>
      </w:r>
      <w:r w:rsidR="00FE4F48" w:rsidRPr="00F54501">
        <w:rPr>
          <w:sz w:val="28"/>
          <w:szCs w:val="28"/>
          <w:lang w:val="uk-UA" w:eastAsia="ru-RU"/>
        </w:rPr>
        <w:t>.</w:t>
      </w:r>
    </w:p>
    <w:p w:rsidR="00AC7DFE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Враховуючи вищевикладене, базовими засадами підвищення кваліфікації бібліотечних працівників інформаційно-бібліотечного комплексу визначено:</w:t>
      </w:r>
    </w:p>
    <w:p w:rsidR="00FE4F48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1. </w:t>
      </w:r>
      <w:r w:rsidRPr="00F54501">
        <w:rPr>
          <w:i/>
          <w:sz w:val="28"/>
          <w:szCs w:val="28"/>
          <w:lang w:val="uk-UA" w:eastAsia="ru-RU"/>
        </w:rPr>
        <w:t>Актуалізація нормативно-правової бази</w:t>
      </w:r>
      <w:r w:rsidRPr="00F54501">
        <w:rPr>
          <w:sz w:val="28"/>
          <w:szCs w:val="28"/>
          <w:lang w:val="uk-UA" w:eastAsia="ru-RU"/>
        </w:rPr>
        <w:t xml:space="preserve"> (</w:t>
      </w:r>
      <w:r w:rsidR="00035514" w:rsidRPr="00F54501">
        <w:rPr>
          <w:sz w:val="28"/>
          <w:szCs w:val="28"/>
          <w:lang w:val="uk-UA" w:eastAsia="ru-RU"/>
        </w:rPr>
        <w:t xml:space="preserve">Закон України </w:t>
      </w:r>
      <w:r w:rsidR="005B115E" w:rsidRPr="00F54501">
        <w:rPr>
          <w:sz w:val="28"/>
          <w:szCs w:val="28"/>
          <w:lang w:val="uk-UA" w:eastAsia="ru-RU"/>
        </w:rPr>
        <w:t>№ 2926-IX від 23.02.2023р.</w:t>
      </w:r>
      <w:r w:rsidR="00035514" w:rsidRPr="00F54501">
        <w:rPr>
          <w:sz w:val="28"/>
          <w:szCs w:val="28"/>
          <w:lang w:val="uk-UA" w:eastAsia="ru-RU"/>
        </w:rPr>
        <w:t>«</w:t>
      </w:r>
      <w:r w:rsidR="00C26B45" w:rsidRPr="00F54501">
        <w:rPr>
          <w:sz w:val="28"/>
          <w:szCs w:val="28"/>
          <w:lang w:val="uk-UA" w:eastAsia="ru-RU"/>
        </w:rPr>
        <w:t>Про ратифікацію Угоди між Україною та Європейським Союзом про участь України у програмі Європейського Союзу «Цифрова Європа» (2021–2027)</w:t>
      </w:r>
      <w:r w:rsidR="00035514" w:rsidRPr="00F54501">
        <w:rPr>
          <w:sz w:val="28"/>
          <w:szCs w:val="28"/>
          <w:lang w:val="uk-UA" w:eastAsia="ru-RU"/>
        </w:rPr>
        <w:t>»</w:t>
      </w:r>
      <w:r w:rsidR="00C26B45" w:rsidRPr="00F54501">
        <w:rPr>
          <w:sz w:val="28"/>
          <w:szCs w:val="28"/>
          <w:lang w:val="uk-UA" w:eastAsia="ru-RU"/>
        </w:rPr>
        <w:t xml:space="preserve">; </w:t>
      </w:r>
      <w:r w:rsidR="00075468" w:rsidRPr="00F54501">
        <w:rPr>
          <w:sz w:val="28"/>
          <w:szCs w:val="28"/>
          <w:lang w:val="uk-UA" w:eastAsia="ru-RU"/>
        </w:rPr>
        <w:t xml:space="preserve">постанова Кабінету Міністрів України від 02.02.2024 р. № 119 «Деякі питання </w:t>
      </w:r>
      <w:r w:rsidR="00153CC9" w:rsidRPr="00F54501">
        <w:rPr>
          <w:sz w:val="28"/>
          <w:szCs w:val="28"/>
          <w:lang w:val="uk-UA" w:eastAsia="ru-RU"/>
        </w:rPr>
        <w:t xml:space="preserve">Національної програми інформатизації», </w:t>
      </w:r>
      <w:r w:rsidR="00607972" w:rsidRPr="00F54501">
        <w:rPr>
          <w:sz w:val="28"/>
          <w:szCs w:val="28"/>
          <w:lang w:val="uk-UA" w:eastAsia="ru-RU"/>
        </w:rPr>
        <w:t xml:space="preserve">розпорядження Кабінету Міністрів </w:t>
      </w:r>
      <w:r w:rsidR="00C26B45" w:rsidRPr="00F54501">
        <w:rPr>
          <w:sz w:val="28"/>
          <w:szCs w:val="28"/>
          <w:lang w:val="uk-UA" w:eastAsia="ru-RU"/>
        </w:rPr>
        <w:t>України</w:t>
      </w:r>
      <w:r w:rsidR="00075468" w:rsidRPr="00F54501">
        <w:rPr>
          <w:sz w:val="28"/>
          <w:szCs w:val="28"/>
          <w:lang w:val="uk-UA" w:eastAsia="ru-RU"/>
        </w:rPr>
        <w:t xml:space="preserve"> від 03.03.2023 р. № 190-р</w:t>
      </w:r>
      <w:r w:rsidR="00607972" w:rsidRPr="00F54501">
        <w:rPr>
          <w:sz w:val="28"/>
          <w:szCs w:val="28"/>
          <w:lang w:val="uk-UA" w:eastAsia="ru-RU"/>
        </w:rPr>
        <w:t>«Про схвалення «Стратегії розвитку читання на період до 2032 року «Читання як життєва стратегія»» та затвердження операційного плану її реалізації на 2023–2025 роки»</w:t>
      </w:r>
      <w:r w:rsidR="00153CC9" w:rsidRPr="00F54501">
        <w:rPr>
          <w:sz w:val="28"/>
          <w:szCs w:val="28"/>
          <w:lang w:val="uk-UA" w:eastAsia="ru-RU"/>
        </w:rPr>
        <w:t>;</w:t>
      </w:r>
      <w:r w:rsidR="006A7EE6" w:rsidRPr="00F54501">
        <w:rPr>
          <w:sz w:val="28"/>
          <w:szCs w:val="28"/>
          <w:lang w:val="uk-UA"/>
        </w:rPr>
        <w:t xml:space="preserve">розпорядження Кабінету Міністрів України від 31.12.2024 р. № 1351-р. «Про схвалення Стратегії цифрового розвитку інноваційної діяльності України на період до 2030 року та затвердження операційного плану заходів з її реалізації у 2025–2027 роках», розпорядження Кабінету Міністрів України від 28.03.2025 р. № 293-р. «Про схвалення Стратегії розвитку культури в Україні на період до 2030 року та затвердження операційного плану заходів з її реалізації у 2025–2027 роках», </w:t>
      </w:r>
      <w:r w:rsidR="00153CC9" w:rsidRPr="00F54501">
        <w:rPr>
          <w:sz w:val="28"/>
          <w:szCs w:val="28"/>
          <w:lang w:val="uk-UA" w:eastAsia="ru-RU"/>
        </w:rPr>
        <w:t xml:space="preserve">постанова Президії НАН України від 10.01.2024 р. № 8 «Про Основні наукові напрями та найважливіші проблеми фундаментальних досліджень у галузі природничих, технічних, суспільних і гуманітарних наук Національної академії наук України на 2024–2028 роки»,постанова Президії НАН України від 20.03.2024 р. № 127 «Про затвердження Положення про журнал відкритого доступу Національної академії наук України», розпорядження Президії НАН України від 12.06.2024 р. № 350 «Про затвердження Положення про відкриту науку в НАН України», </w:t>
      </w:r>
      <w:r w:rsidR="00AC1CBE" w:rsidRPr="00F54501">
        <w:rPr>
          <w:sz w:val="28"/>
          <w:szCs w:val="28"/>
          <w:lang w:val="uk-UA" w:eastAsia="ru-RU"/>
        </w:rPr>
        <w:t>Стратегія розвитку Національної бібліотеки України імені В. І. Вернадського</w:t>
      </w:r>
      <w:r w:rsidR="00C26B45" w:rsidRPr="00F54501">
        <w:rPr>
          <w:sz w:val="28"/>
          <w:szCs w:val="28"/>
          <w:lang w:val="uk-UA" w:eastAsia="ru-RU"/>
        </w:rPr>
        <w:t xml:space="preserve"> (2022–2023); Положення про мережу бібліотек наукових установ НАН України; Положення про бібліотеку наукової установи НАН України</w:t>
      </w:r>
      <w:r w:rsidR="006A7EE6" w:rsidRPr="00F54501">
        <w:rPr>
          <w:sz w:val="28"/>
          <w:szCs w:val="28"/>
          <w:lang w:val="uk-UA" w:eastAsia="ru-RU"/>
        </w:rPr>
        <w:t>).</w:t>
      </w:r>
    </w:p>
    <w:p w:rsidR="00212E94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lastRenderedPageBreak/>
        <w:t xml:space="preserve">2. </w:t>
      </w:r>
      <w:r w:rsidRPr="00F54501">
        <w:rPr>
          <w:i/>
          <w:sz w:val="28"/>
          <w:szCs w:val="28"/>
          <w:lang w:val="uk-UA" w:eastAsia="ru-RU"/>
        </w:rPr>
        <w:t>Переорієнтація науково-інформаційної комунікації</w:t>
      </w:r>
      <w:r w:rsidRPr="00F54501">
        <w:rPr>
          <w:sz w:val="28"/>
          <w:szCs w:val="28"/>
          <w:lang w:val="uk-UA" w:eastAsia="ru-RU"/>
        </w:rPr>
        <w:t xml:space="preserve"> (</w:t>
      </w:r>
      <w:r w:rsidR="00D82833" w:rsidRPr="00F54501">
        <w:rPr>
          <w:sz w:val="28"/>
          <w:szCs w:val="28"/>
          <w:lang w:val="uk-UA" w:eastAsia="ru-RU"/>
        </w:rPr>
        <w:t xml:space="preserve">започаткування групи академічних бібліотекарів «Мережа» у популярному меседжері </w:t>
      </w:r>
      <w:r w:rsidR="00D82833" w:rsidRPr="00F54501">
        <w:rPr>
          <w:sz w:val="28"/>
          <w:szCs w:val="28"/>
          <w:lang w:val="en-US" w:eastAsia="ru-RU"/>
        </w:rPr>
        <w:t>Viber</w:t>
      </w:r>
      <w:r w:rsidR="00D82833" w:rsidRPr="00F54501">
        <w:rPr>
          <w:sz w:val="28"/>
          <w:szCs w:val="28"/>
          <w:lang w:val="uk-UA" w:eastAsia="ru-RU"/>
        </w:rPr>
        <w:t xml:space="preserve">, розсилка інформації на е-пошту, підготовка інформації на сайті НБУВ та офіційній сторінці бібліотеки у </w:t>
      </w:r>
      <w:r w:rsidR="00D82833" w:rsidRPr="00F54501">
        <w:rPr>
          <w:sz w:val="28"/>
          <w:szCs w:val="28"/>
          <w:lang w:val="en-US" w:eastAsia="ru-RU"/>
        </w:rPr>
        <w:t>Facebook</w:t>
      </w:r>
      <w:r w:rsidR="00D82833" w:rsidRPr="00F54501">
        <w:rPr>
          <w:sz w:val="28"/>
          <w:szCs w:val="28"/>
          <w:lang w:val="uk-UA" w:eastAsia="ru-RU"/>
        </w:rPr>
        <w:t>, налагодження дистанційного індивідуальн</w:t>
      </w:r>
      <w:r w:rsidR="00992346" w:rsidRPr="00F54501">
        <w:rPr>
          <w:sz w:val="28"/>
          <w:szCs w:val="28"/>
          <w:lang w:val="uk-UA" w:eastAsia="ru-RU"/>
        </w:rPr>
        <w:t>ого</w:t>
      </w:r>
      <w:r w:rsidR="00D82833" w:rsidRPr="00F54501">
        <w:rPr>
          <w:sz w:val="28"/>
          <w:szCs w:val="28"/>
          <w:lang w:val="uk-UA" w:eastAsia="ru-RU"/>
        </w:rPr>
        <w:t xml:space="preserve"> інформування та консультування).</w:t>
      </w:r>
    </w:p>
    <w:p w:rsidR="00212E94" w:rsidRPr="00F54501" w:rsidRDefault="00FE4F48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3. </w:t>
      </w:r>
      <w:r w:rsidRPr="00F54501">
        <w:rPr>
          <w:i/>
          <w:sz w:val="28"/>
          <w:szCs w:val="28"/>
          <w:lang w:val="uk-UA" w:eastAsia="ru-RU"/>
        </w:rPr>
        <w:t>Проведення заходів у змішаному форматі</w:t>
      </w:r>
      <w:r w:rsidR="00E662C6" w:rsidRPr="00F54501">
        <w:rPr>
          <w:sz w:val="28"/>
          <w:szCs w:val="28"/>
          <w:lang w:val="uk-UA" w:eastAsia="ru-RU"/>
        </w:rPr>
        <w:t xml:space="preserve"> сприяло розширенню</w:t>
      </w:r>
      <w:r w:rsidRPr="00F54501">
        <w:rPr>
          <w:sz w:val="28"/>
          <w:szCs w:val="28"/>
          <w:lang w:val="uk-UA" w:eastAsia="ru-RU"/>
        </w:rPr>
        <w:t>:</w:t>
      </w:r>
    </w:p>
    <w:p w:rsidR="00FE4F48" w:rsidRPr="00F54501" w:rsidRDefault="00E662C6" w:rsidP="00E662C6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кола</w:t>
      </w:r>
      <w:r w:rsidR="00FE4F48" w:rsidRPr="00F54501">
        <w:rPr>
          <w:sz w:val="28"/>
          <w:szCs w:val="28"/>
          <w:lang w:val="uk-UA" w:eastAsia="ru-RU"/>
        </w:rPr>
        <w:t xml:space="preserve"> спікерів </w:t>
      </w:r>
      <w:r w:rsidRPr="00F54501">
        <w:rPr>
          <w:sz w:val="28"/>
          <w:szCs w:val="28"/>
          <w:lang w:val="uk-UA" w:eastAsia="ru-RU"/>
        </w:rPr>
        <w:t>заходів;</w:t>
      </w:r>
    </w:p>
    <w:p w:rsidR="00E662C6" w:rsidRPr="00F54501" w:rsidRDefault="00E662C6" w:rsidP="00E662C6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кількості слухацької аудиторії;</w:t>
      </w:r>
    </w:p>
    <w:p w:rsidR="00E662C6" w:rsidRPr="00F54501" w:rsidRDefault="00E662C6" w:rsidP="00E662C6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тематики заходів.</w:t>
      </w:r>
    </w:p>
    <w:p w:rsidR="00992346" w:rsidRPr="00F54501" w:rsidRDefault="00E662C6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4. </w:t>
      </w:r>
      <w:r w:rsidR="00992346" w:rsidRPr="00F54501">
        <w:rPr>
          <w:i/>
          <w:sz w:val="28"/>
          <w:szCs w:val="28"/>
          <w:lang w:val="uk-UA" w:eastAsia="ru-RU"/>
        </w:rPr>
        <w:t>Актуал</w:t>
      </w:r>
      <w:r w:rsidRPr="00F54501">
        <w:rPr>
          <w:i/>
          <w:sz w:val="28"/>
          <w:szCs w:val="28"/>
          <w:lang w:val="uk-UA" w:eastAsia="ru-RU"/>
        </w:rPr>
        <w:t>ізація напрямів науково-методичної діяльності</w:t>
      </w:r>
      <w:r w:rsidRPr="00F54501">
        <w:rPr>
          <w:sz w:val="28"/>
          <w:szCs w:val="28"/>
          <w:lang w:val="uk-UA" w:eastAsia="ru-RU"/>
        </w:rPr>
        <w:t xml:space="preserve"> (</w:t>
      </w:r>
      <w:r w:rsidR="00992346" w:rsidRPr="00F54501">
        <w:rPr>
          <w:sz w:val="28"/>
          <w:szCs w:val="28"/>
          <w:lang w:val="uk-UA" w:eastAsia="ru-RU"/>
        </w:rPr>
        <w:t xml:space="preserve">організація тематичних заходів із підвищення кваліфікації бібліотечних працівників, </w:t>
      </w:r>
      <w:r w:rsidR="0028483C" w:rsidRPr="00F54501">
        <w:rPr>
          <w:sz w:val="28"/>
          <w:szCs w:val="28"/>
          <w:lang w:val="uk-UA" w:eastAsia="ru-RU"/>
        </w:rPr>
        <w:t>комплексне інформування,</w:t>
      </w:r>
      <w:r w:rsidR="00992346" w:rsidRPr="00F54501">
        <w:rPr>
          <w:sz w:val="28"/>
          <w:szCs w:val="28"/>
          <w:lang w:val="uk-UA" w:eastAsia="ru-RU"/>
        </w:rPr>
        <w:t xml:space="preserve">видавнича діяльність, </w:t>
      </w:r>
      <w:r w:rsidR="0028483C" w:rsidRPr="00F54501">
        <w:rPr>
          <w:sz w:val="28"/>
          <w:szCs w:val="28"/>
          <w:lang w:val="uk-UA" w:eastAsia="ru-RU"/>
        </w:rPr>
        <w:t>методичний моніторинг діяльності академічних бібліотек, підготовка консультацій на актуальні запити, підготовка експертних висновків).</w:t>
      </w:r>
    </w:p>
    <w:p w:rsidR="00212E94" w:rsidRPr="00F54501" w:rsidRDefault="00E662C6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5. </w:t>
      </w:r>
      <w:r w:rsidR="005B115E" w:rsidRPr="00F54501">
        <w:rPr>
          <w:i/>
          <w:sz w:val="28"/>
          <w:szCs w:val="28"/>
          <w:lang w:val="uk-UA" w:eastAsia="ru-RU"/>
        </w:rPr>
        <w:t xml:space="preserve">Модернізація </w:t>
      </w:r>
      <w:r w:rsidRPr="00F54501">
        <w:rPr>
          <w:i/>
          <w:sz w:val="28"/>
          <w:szCs w:val="28"/>
          <w:lang w:val="uk-UA" w:eastAsia="ru-RU"/>
        </w:rPr>
        <w:t>принципів</w:t>
      </w:r>
      <w:r w:rsidRPr="00F54501">
        <w:rPr>
          <w:sz w:val="28"/>
          <w:szCs w:val="28"/>
          <w:lang w:val="uk-UA" w:eastAsia="ru-RU"/>
        </w:rPr>
        <w:t xml:space="preserve"> організації підвищення кваліфікації бібліотечних працівників (</w:t>
      </w:r>
      <w:r w:rsidR="0028483C" w:rsidRPr="00F54501">
        <w:rPr>
          <w:sz w:val="28"/>
          <w:szCs w:val="28"/>
          <w:lang w:val="uk-UA" w:eastAsia="ru-RU"/>
        </w:rPr>
        <w:t xml:space="preserve">клієнтоорієнтованість, </w:t>
      </w:r>
      <w:r w:rsidR="00AB4423" w:rsidRPr="00F54501">
        <w:rPr>
          <w:sz w:val="28"/>
          <w:szCs w:val="28"/>
          <w:lang w:val="uk-UA" w:eastAsia="ru-RU"/>
        </w:rPr>
        <w:t xml:space="preserve">відкритість, доступність, </w:t>
      </w:r>
      <w:r w:rsidR="0028483C" w:rsidRPr="00F54501">
        <w:rPr>
          <w:sz w:val="28"/>
          <w:szCs w:val="28"/>
          <w:lang w:val="uk-UA" w:eastAsia="ru-RU"/>
        </w:rPr>
        <w:t>мультиперспективність, багаторакурсність, універсальність</w:t>
      </w:r>
      <w:r w:rsidR="00AB4423" w:rsidRPr="00F54501">
        <w:rPr>
          <w:sz w:val="28"/>
          <w:szCs w:val="28"/>
          <w:lang w:val="uk-UA" w:eastAsia="ru-RU"/>
        </w:rPr>
        <w:t>).</w:t>
      </w:r>
    </w:p>
    <w:p w:rsidR="00E662C6" w:rsidRPr="00F54501" w:rsidRDefault="00E662C6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6. </w:t>
      </w:r>
      <w:r w:rsidRPr="00F54501">
        <w:rPr>
          <w:i/>
          <w:sz w:val="28"/>
          <w:szCs w:val="28"/>
          <w:lang w:val="uk-UA" w:eastAsia="ru-RU"/>
        </w:rPr>
        <w:t>Інтенсифікація взаємодії</w:t>
      </w:r>
      <w:r w:rsidRPr="00F54501">
        <w:rPr>
          <w:sz w:val="28"/>
          <w:szCs w:val="28"/>
          <w:lang w:val="uk-UA" w:eastAsia="ru-RU"/>
        </w:rPr>
        <w:t xml:space="preserve"> (</w:t>
      </w:r>
      <w:r w:rsidR="0028483C" w:rsidRPr="00F54501">
        <w:rPr>
          <w:sz w:val="28"/>
          <w:szCs w:val="28"/>
          <w:lang w:val="uk-UA" w:eastAsia="ru-RU"/>
        </w:rPr>
        <w:t>відбувається на таких рівнях: внутрішньовіддільський, міжвіддільський, внутрішньомережевий та загальнодержавний).</w:t>
      </w:r>
    </w:p>
    <w:p w:rsidR="00E662C6" w:rsidRPr="00F54501" w:rsidRDefault="00E662C6" w:rsidP="001661C7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 xml:space="preserve">Таким чином, базовими засадами підвищення кваліфікації бібліотечних працівників інформаційно-бібліотечного комплексу в умовах воєнного стану є: актуалізація нормативно-правової бази, переорієнтація науково-інформаційної комунікації, </w:t>
      </w:r>
      <w:r w:rsidR="00F16990" w:rsidRPr="00F54501">
        <w:rPr>
          <w:sz w:val="28"/>
          <w:szCs w:val="28"/>
          <w:lang w:val="uk-UA" w:eastAsia="ru-RU"/>
        </w:rPr>
        <w:t xml:space="preserve">проведення заходів у змішаному форматі, </w:t>
      </w:r>
      <w:r w:rsidR="00663225" w:rsidRPr="00F54501">
        <w:rPr>
          <w:sz w:val="28"/>
          <w:szCs w:val="28"/>
          <w:lang w:val="uk-UA" w:eastAsia="ru-RU"/>
        </w:rPr>
        <w:t>актуал</w:t>
      </w:r>
      <w:r w:rsidR="00F16990" w:rsidRPr="00F54501">
        <w:rPr>
          <w:sz w:val="28"/>
          <w:szCs w:val="28"/>
          <w:lang w:val="uk-UA" w:eastAsia="ru-RU"/>
        </w:rPr>
        <w:t xml:space="preserve">ізація напрямів науково-методичної діяльності, </w:t>
      </w:r>
      <w:r w:rsidR="005B115E" w:rsidRPr="00F54501">
        <w:rPr>
          <w:sz w:val="28"/>
          <w:szCs w:val="28"/>
          <w:lang w:val="uk-UA" w:eastAsia="ru-RU"/>
        </w:rPr>
        <w:t>модернізація</w:t>
      </w:r>
      <w:r w:rsidR="00F16990" w:rsidRPr="00F54501">
        <w:rPr>
          <w:sz w:val="28"/>
          <w:szCs w:val="28"/>
          <w:lang w:val="uk-UA" w:eastAsia="ru-RU"/>
        </w:rPr>
        <w:t>принципів, інтенсифікація взаємодії. Отже, можемо констатувати, що в умовах воєнного стану відбулася трансформація системи підвищення кваліфікації бібліотечних працівників інформаційно-бібліотечного комплексу.</w:t>
      </w:r>
    </w:p>
    <w:p w:rsidR="001655F8" w:rsidRPr="00F54501" w:rsidRDefault="001655F8" w:rsidP="001655F8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A766D4" w:rsidRPr="00F54501" w:rsidRDefault="00A766D4" w:rsidP="001661C7">
      <w:pPr>
        <w:spacing w:line="360" w:lineRule="auto"/>
        <w:rPr>
          <w:b/>
          <w:sz w:val="28"/>
          <w:szCs w:val="28"/>
          <w:lang w:val="uk-UA" w:eastAsia="ru-RU"/>
        </w:rPr>
      </w:pPr>
      <w:r w:rsidRPr="00F54501">
        <w:rPr>
          <w:b/>
          <w:sz w:val="28"/>
          <w:szCs w:val="28"/>
          <w:lang w:val="uk-UA" w:eastAsia="ru-RU"/>
        </w:rPr>
        <w:t>Olena Sokur,</w:t>
      </w:r>
    </w:p>
    <w:p w:rsidR="00A766D4" w:rsidRPr="00F54501" w:rsidRDefault="00A766D4" w:rsidP="001661C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 w:eastAsia="ru-RU"/>
        </w:rPr>
      </w:pPr>
      <w:r w:rsidRPr="00F54501">
        <w:rPr>
          <w:bCs/>
          <w:sz w:val="28"/>
          <w:szCs w:val="28"/>
          <w:lang w:val="uk-UA" w:eastAsia="ru-RU"/>
        </w:rPr>
        <w:t>ORCID https://orcid.org/0000-0001-9861-3283,</w:t>
      </w:r>
    </w:p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lastRenderedPageBreak/>
        <w:t xml:space="preserve">Candidate of Social Communications, </w:t>
      </w:r>
      <w:r w:rsidR="00FE4922" w:rsidRPr="00F54501">
        <w:rPr>
          <w:sz w:val="28"/>
          <w:szCs w:val="28"/>
          <w:lang w:val="uk-UA" w:eastAsia="ru-RU"/>
        </w:rPr>
        <w:t xml:space="preserve">Senior </w:t>
      </w:r>
      <w:r w:rsidR="0090546E" w:rsidRPr="00F54501">
        <w:rPr>
          <w:sz w:val="28"/>
          <w:szCs w:val="28"/>
          <w:lang w:val="uk-UA" w:eastAsia="ru-RU"/>
        </w:rPr>
        <w:t>Research Associate</w:t>
      </w:r>
      <w:bookmarkStart w:id="9" w:name="_GoBack"/>
      <w:bookmarkEnd w:id="9"/>
      <w:r w:rsidR="00FE4922" w:rsidRPr="00F54501">
        <w:rPr>
          <w:sz w:val="28"/>
          <w:szCs w:val="28"/>
          <w:lang w:val="uk-UA" w:eastAsia="ru-RU"/>
        </w:rPr>
        <w:t>,</w:t>
      </w:r>
    </w:p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Head of the</w:t>
      </w:r>
      <w:bookmarkStart w:id="10" w:name="_Hlk109761977"/>
      <w:r w:rsidRPr="00F54501">
        <w:rPr>
          <w:sz w:val="28"/>
          <w:szCs w:val="28"/>
          <w:lang w:val="uk-UA" w:eastAsia="ru-RU"/>
        </w:rPr>
        <w:t xml:space="preserve"> Department of Scientific and Methodical Activity,</w:t>
      </w:r>
    </w:p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Institute of Library Science,</w:t>
      </w:r>
    </w:p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bookmarkStart w:id="11" w:name="_Hlk170408009"/>
      <w:r w:rsidRPr="00F54501">
        <w:rPr>
          <w:sz w:val="28"/>
          <w:szCs w:val="28"/>
          <w:lang w:val="uk-UA" w:eastAsia="ru-RU"/>
        </w:rPr>
        <w:t>V. I. Vernadskyi National Library of Ukraine</w:t>
      </w:r>
      <w:bookmarkEnd w:id="11"/>
      <w:r w:rsidRPr="00F54501">
        <w:rPr>
          <w:sz w:val="28"/>
          <w:szCs w:val="28"/>
          <w:lang w:val="uk-UA" w:eastAsia="ru-RU"/>
        </w:rPr>
        <w:t>,</w:t>
      </w:r>
    </w:p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Kyiv, Ukraine</w:t>
      </w:r>
    </w:p>
    <w:bookmarkEnd w:id="10"/>
    <w:p w:rsidR="00A766D4" w:rsidRPr="00F54501" w:rsidRDefault="00A766D4" w:rsidP="001661C7">
      <w:pPr>
        <w:spacing w:line="360" w:lineRule="auto"/>
        <w:rPr>
          <w:sz w:val="28"/>
          <w:szCs w:val="28"/>
          <w:lang w:val="uk-UA" w:eastAsia="ru-RU"/>
        </w:rPr>
      </w:pPr>
      <w:r w:rsidRPr="00F54501">
        <w:rPr>
          <w:sz w:val="28"/>
          <w:szCs w:val="28"/>
          <w:lang w:val="uk-UA" w:eastAsia="ru-RU"/>
        </w:rPr>
        <w:t>e-</w:t>
      </w:r>
      <w:proofErr w:type="spellStart"/>
      <w:r w:rsidRPr="00F54501">
        <w:rPr>
          <w:sz w:val="28"/>
          <w:szCs w:val="28"/>
          <w:lang w:val="uk-UA" w:eastAsia="ru-RU"/>
        </w:rPr>
        <w:t>mail</w:t>
      </w:r>
      <w:proofErr w:type="spellEnd"/>
      <w:r w:rsidRPr="00F54501">
        <w:rPr>
          <w:sz w:val="28"/>
          <w:szCs w:val="28"/>
          <w:lang w:val="uk-UA" w:eastAsia="ru-RU"/>
        </w:rPr>
        <w:t xml:space="preserve">: </w:t>
      </w:r>
      <w:hyperlink r:id="rId5" w:history="1">
        <w:r w:rsidRPr="00F54501">
          <w:rPr>
            <w:rStyle w:val="a3"/>
            <w:sz w:val="28"/>
            <w:szCs w:val="28"/>
            <w:lang w:eastAsia="ru-RU"/>
          </w:rPr>
          <w:t>sokurol@ukr.net</w:t>
        </w:r>
      </w:hyperlink>
    </w:p>
    <w:p w:rsidR="00F4486B" w:rsidRPr="00F54501" w:rsidRDefault="00F4486B" w:rsidP="00F4486B">
      <w:pPr>
        <w:pStyle w:val="HTML"/>
        <w:spacing w:line="360" w:lineRule="auto"/>
        <w:jc w:val="center"/>
        <w:rPr>
          <w:rStyle w:val="y2iqfc"/>
          <w:rFonts w:ascii="Times New Roman" w:hAnsi="Times New Roman"/>
          <w:b/>
          <w:bCs/>
          <w:sz w:val="24"/>
          <w:szCs w:val="24"/>
          <w:lang w:val="fr-FR"/>
        </w:rPr>
      </w:pPr>
    </w:p>
    <w:p w:rsidR="00FE4922" w:rsidRPr="00F54501" w:rsidRDefault="005B115E" w:rsidP="00FE4922">
      <w:pPr>
        <w:pStyle w:val="HTML"/>
        <w:spacing w:line="360" w:lineRule="auto"/>
        <w:jc w:val="center"/>
        <w:rPr>
          <w:rStyle w:val="y2iqfc"/>
          <w:rFonts w:ascii="Times New Roman" w:hAnsi="Times New Roman"/>
          <w:b/>
          <w:bCs/>
          <w:sz w:val="28"/>
          <w:szCs w:val="28"/>
          <w:lang w:val="uk-UA"/>
        </w:rPr>
      </w:pPr>
      <w:r w:rsidRPr="00F54501">
        <w:rPr>
          <w:rStyle w:val="y2iqfc"/>
          <w:rFonts w:ascii="Times New Roman" w:hAnsi="Times New Roman"/>
          <w:b/>
          <w:bCs/>
          <w:sz w:val="28"/>
          <w:szCs w:val="28"/>
          <w:lang w:val="en-US"/>
        </w:rPr>
        <w:t>Improving the qualification of information and library complex employees in martial arts conditions: basic principles</w:t>
      </w:r>
    </w:p>
    <w:p w:rsidR="005B115E" w:rsidRPr="00F54501" w:rsidRDefault="005B115E" w:rsidP="00FE4922">
      <w:pPr>
        <w:pStyle w:val="HTML"/>
        <w:spacing w:line="360" w:lineRule="auto"/>
        <w:jc w:val="center"/>
        <w:rPr>
          <w:rStyle w:val="y2iqfc"/>
          <w:rFonts w:ascii="Times New Roman" w:hAnsi="Times New Roman"/>
          <w:b/>
          <w:bCs/>
          <w:sz w:val="28"/>
          <w:szCs w:val="28"/>
          <w:lang w:val="uk-UA"/>
        </w:rPr>
      </w:pPr>
    </w:p>
    <w:p w:rsidR="00F86707" w:rsidRPr="00F54501" w:rsidRDefault="00F86707" w:rsidP="001712C8">
      <w:pPr>
        <w:pStyle w:val="HTML"/>
        <w:spacing w:line="360" w:lineRule="auto"/>
        <w:jc w:val="both"/>
        <w:rPr>
          <w:rStyle w:val="y2iqfc"/>
          <w:rFonts w:ascii="Times New Roman" w:hAnsi="Times New Roman"/>
          <w:sz w:val="28"/>
          <w:szCs w:val="28"/>
          <w:lang w:val="en-US"/>
        </w:rPr>
      </w:pPr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It was determined that the basic principles of improving the skills of librarians at the </w:t>
      </w:r>
      <w:r w:rsidRPr="00F54501">
        <w:rPr>
          <w:rFonts w:ascii="Times New Roman" w:hAnsi="Times New Roman" w:cs="Times New Roman"/>
          <w:sz w:val="28"/>
          <w:szCs w:val="28"/>
          <w:lang w:val="uk-UA"/>
        </w:rPr>
        <w:t>V. I. Vernadskyi National Library of Ukraine</w:t>
      </w:r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 under martial law are: updating the regulatory framework, reorienting scientific and information communication, conducting events in a mixed format, updating the areas of scientific and methodological activity, </w:t>
      </w:r>
      <w:proofErr w:type="spellStart"/>
      <w:r w:rsidR="005B115E" w:rsidRPr="00F54501">
        <w:rPr>
          <w:rStyle w:val="y2iqfc"/>
          <w:rFonts w:ascii="Times New Roman" w:hAnsi="Times New Roman"/>
          <w:sz w:val="28"/>
          <w:szCs w:val="28"/>
          <w:lang w:val="en-US"/>
        </w:rPr>
        <w:t>modernisation</w:t>
      </w:r>
      <w:proofErr w:type="spellEnd"/>
      <w:r w:rsidR="005B115E"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 of principles</w:t>
      </w:r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>, and intensifying interaction.</w:t>
      </w:r>
    </w:p>
    <w:p w:rsidR="001712C8" w:rsidRPr="005B115E" w:rsidRDefault="00F4486B" w:rsidP="001712C8">
      <w:pPr>
        <w:pStyle w:val="HTML"/>
        <w:spacing w:line="360" w:lineRule="auto"/>
        <w:jc w:val="both"/>
        <w:rPr>
          <w:rStyle w:val="y2iqfc"/>
          <w:rFonts w:ascii="Times New Roman" w:hAnsi="Times New Roman"/>
          <w:sz w:val="28"/>
          <w:szCs w:val="28"/>
          <w:lang w:val="en-US"/>
        </w:rPr>
      </w:pPr>
      <w:r w:rsidRPr="00F54501">
        <w:rPr>
          <w:rFonts w:ascii="Times New Roman" w:hAnsi="Times New Roman" w:cs="Times New Roman"/>
          <w:i/>
          <w:sz w:val="28"/>
          <w:szCs w:val="28"/>
          <w:lang w:val="uk-UA"/>
        </w:rPr>
        <w:t>Keywords</w:t>
      </w:r>
      <w:r w:rsidR="001712C8"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: </w:t>
      </w:r>
      <w:r w:rsidR="00F86707" w:rsidRPr="00F54501">
        <w:rPr>
          <w:rStyle w:val="y2iqfc"/>
          <w:rFonts w:ascii="Times New Roman" w:hAnsi="Times New Roman"/>
          <w:sz w:val="28"/>
          <w:szCs w:val="28"/>
          <w:lang w:val="en-US"/>
        </w:rPr>
        <w:t>academic library, scientific and methodological activities, advanced training,</w:t>
      </w:r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V. </w:t>
      </w:r>
      <w:proofErr w:type="gramStart"/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I. </w:t>
      </w:r>
      <w:proofErr w:type="spellStart"/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>Vernadskyi</w:t>
      </w:r>
      <w:proofErr w:type="spellEnd"/>
      <w:r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 National Library of Ukraine</w:t>
      </w:r>
      <w:r w:rsidR="001712C8" w:rsidRPr="00F54501">
        <w:rPr>
          <w:rStyle w:val="y2iqfc"/>
          <w:rFonts w:ascii="Times New Roman" w:hAnsi="Times New Roman"/>
          <w:sz w:val="28"/>
          <w:szCs w:val="28"/>
          <w:lang w:val="en-US"/>
        </w:rPr>
        <w:t xml:space="preserve">, </w:t>
      </w:r>
      <w:r w:rsidRPr="00F54501">
        <w:rPr>
          <w:rFonts w:ascii="Times New Roman" w:hAnsi="Times New Roman" w:cs="Times New Roman"/>
          <w:sz w:val="28"/>
          <w:szCs w:val="28"/>
          <w:lang w:val="uk-UA"/>
        </w:rPr>
        <w:t>National Academy of Sciences of Ukraine</w:t>
      </w:r>
      <w:r w:rsidR="001712C8" w:rsidRPr="00F54501">
        <w:rPr>
          <w:rStyle w:val="y2iqfc"/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A766D4" w:rsidRPr="005B115E" w:rsidRDefault="00A766D4" w:rsidP="003C573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sectPr w:rsidR="00A766D4" w:rsidRPr="005B115E" w:rsidSect="00E11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8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ED686F"/>
    <w:multiLevelType w:val="hybridMultilevel"/>
    <w:tmpl w:val="80BAEF9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25441"/>
    <w:multiLevelType w:val="hybridMultilevel"/>
    <w:tmpl w:val="1BFA852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6B951219"/>
    <w:multiLevelType w:val="hybridMultilevel"/>
    <w:tmpl w:val="113C84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915946"/>
    <w:rsid w:val="00035514"/>
    <w:rsid w:val="0003572C"/>
    <w:rsid w:val="00075468"/>
    <w:rsid w:val="000C43F1"/>
    <w:rsid w:val="000D16E3"/>
    <w:rsid w:val="000F7699"/>
    <w:rsid w:val="00113161"/>
    <w:rsid w:val="001332B0"/>
    <w:rsid w:val="00153CC9"/>
    <w:rsid w:val="001655F8"/>
    <w:rsid w:val="001661C7"/>
    <w:rsid w:val="001712C8"/>
    <w:rsid w:val="00175B9C"/>
    <w:rsid w:val="00184A0C"/>
    <w:rsid w:val="00186465"/>
    <w:rsid w:val="001C6E05"/>
    <w:rsid w:val="00212E94"/>
    <w:rsid w:val="002418AA"/>
    <w:rsid w:val="00247882"/>
    <w:rsid w:val="002726EA"/>
    <w:rsid w:val="0028483C"/>
    <w:rsid w:val="002C5E42"/>
    <w:rsid w:val="002F1777"/>
    <w:rsid w:val="00305BA8"/>
    <w:rsid w:val="0031644D"/>
    <w:rsid w:val="003837CA"/>
    <w:rsid w:val="00394514"/>
    <w:rsid w:val="003C5731"/>
    <w:rsid w:val="003E06E6"/>
    <w:rsid w:val="003F3FC9"/>
    <w:rsid w:val="0040736B"/>
    <w:rsid w:val="00413BCF"/>
    <w:rsid w:val="00417320"/>
    <w:rsid w:val="00424EDA"/>
    <w:rsid w:val="00425EB6"/>
    <w:rsid w:val="00492B4F"/>
    <w:rsid w:val="004A4A5C"/>
    <w:rsid w:val="004B458A"/>
    <w:rsid w:val="004D0C68"/>
    <w:rsid w:val="00542AD5"/>
    <w:rsid w:val="005567E2"/>
    <w:rsid w:val="005617B2"/>
    <w:rsid w:val="005B115E"/>
    <w:rsid w:val="005C3686"/>
    <w:rsid w:val="005D1353"/>
    <w:rsid w:val="005D5FF2"/>
    <w:rsid w:val="005E4939"/>
    <w:rsid w:val="00607972"/>
    <w:rsid w:val="00610C93"/>
    <w:rsid w:val="00643B54"/>
    <w:rsid w:val="00663225"/>
    <w:rsid w:val="006A3105"/>
    <w:rsid w:val="006A7EE6"/>
    <w:rsid w:val="006E383A"/>
    <w:rsid w:val="00713E52"/>
    <w:rsid w:val="00753919"/>
    <w:rsid w:val="0076691D"/>
    <w:rsid w:val="007716E3"/>
    <w:rsid w:val="00777374"/>
    <w:rsid w:val="007E41F6"/>
    <w:rsid w:val="007F3C29"/>
    <w:rsid w:val="00816B2F"/>
    <w:rsid w:val="00820FF4"/>
    <w:rsid w:val="00842F39"/>
    <w:rsid w:val="00882093"/>
    <w:rsid w:val="00896B74"/>
    <w:rsid w:val="008A0E17"/>
    <w:rsid w:val="008D3109"/>
    <w:rsid w:val="0090546E"/>
    <w:rsid w:val="00915946"/>
    <w:rsid w:val="00992346"/>
    <w:rsid w:val="0099261F"/>
    <w:rsid w:val="009C52EC"/>
    <w:rsid w:val="009E0E5E"/>
    <w:rsid w:val="009E54B9"/>
    <w:rsid w:val="009F2565"/>
    <w:rsid w:val="00A0477F"/>
    <w:rsid w:val="00A20127"/>
    <w:rsid w:val="00A43D61"/>
    <w:rsid w:val="00A67ADF"/>
    <w:rsid w:val="00A766D4"/>
    <w:rsid w:val="00AB4423"/>
    <w:rsid w:val="00AC1CBE"/>
    <w:rsid w:val="00AC77BE"/>
    <w:rsid w:val="00AC7DFE"/>
    <w:rsid w:val="00B13BF1"/>
    <w:rsid w:val="00B7788A"/>
    <w:rsid w:val="00BC1EDF"/>
    <w:rsid w:val="00BC2CBE"/>
    <w:rsid w:val="00BC64CC"/>
    <w:rsid w:val="00C00FD6"/>
    <w:rsid w:val="00C02B6A"/>
    <w:rsid w:val="00C07351"/>
    <w:rsid w:val="00C26B45"/>
    <w:rsid w:val="00C5379A"/>
    <w:rsid w:val="00CB419D"/>
    <w:rsid w:val="00CE2906"/>
    <w:rsid w:val="00CE3F29"/>
    <w:rsid w:val="00D073F2"/>
    <w:rsid w:val="00D44A7F"/>
    <w:rsid w:val="00D82833"/>
    <w:rsid w:val="00DC67C2"/>
    <w:rsid w:val="00DD2FCF"/>
    <w:rsid w:val="00DF22A2"/>
    <w:rsid w:val="00E112EE"/>
    <w:rsid w:val="00E1247F"/>
    <w:rsid w:val="00E16D27"/>
    <w:rsid w:val="00E543FD"/>
    <w:rsid w:val="00E662C6"/>
    <w:rsid w:val="00E86309"/>
    <w:rsid w:val="00E875CC"/>
    <w:rsid w:val="00E934A6"/>
    <w:rsid w:val="00EB1E63"/>
    <w:rsid w:val="00F11121"/>
    <w:rsid w:val="00F16990"/>
    <w:rsid w:val="00F33E6A"/>
    <w:rsid w:val="00F35945"/>
    <w:rsid w:val="00F37EAD"/>
    <w:rsid w:val="00F4486B"/>
    <w:rsid w:val="00F465A7"/>
    <w:rsid w:val="00F54501"/>
    <w:rsid w:val="00F86707"/>
    <w:rsid w:val="00F91698"/>
    <w:rsid w:val="00FD6E04"/>
    <w:rsid w:val="00FE4922"/>
    <w:rsid w:val="00FE4F48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Hyperlink1"/>
    <w:uiPriority w:val="99"/>
    <w:locked/>
    <w:rsid w:val="001661C7"/>
    <w:rPr>
      <w:rFonts w:cs="Times New Roman"/>
      <w:color w:val="0000FF"/>
      <w:sz w:val="22"/>
      <w:szCs w:val="22"/>
      <w:u w:val="single"/>
      <w:lang w:val="uk-UA" w:eastAsia="en-US" w:bidi="ar-SA"/>
    </w:rPr>
  </w:style>
  <w:style w:type="paragraph" w:customStyle="1" w:styleId="Hyperlink1">
    <w:name w:val="Hyperlink1"/>
    <w:link w:val="a3"/>
    <w:uiPriority w:val="99"/>
    <w:rsid w:val="001661C7"/>
    <w:rPr>
      <w:color w:val="0000FF"/>
      <w:u w:val="single"/>
      <w:lang w:val="uk-UA" w:eastAsia="en-US"/>
    </w:rPr>
  </w:style>
  <w:style w:type="paragraph" w:styleId="a4">
    <w:name w:val="List Paragraph"/>
    <w:basedOn w:val="a"/>
    <w:uiPriority w:val="99"/>
    <w:qFormat/>
    <w:rsid w:val="009E0E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4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D0C68"/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uiPriority w:val="99"/>
    <w:rsid w:val="00F465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C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link w:val="Hyperlink1"/>
    <w:uiPriority w:val="99"/>
    <w:locked/>
    <w:rsid w:val="001661C7"/>
    <w:rPr>
      <w:rFonts w:cs="Times New Roman"/>
      <w:color w:val="0000FF"/>
      <w:sz w:val="22"/>
      <w:szCs w:val="22"/>
      <w:u w:val="single"/>
      <w:lang w:val="uk-UA" w:eastAsia="en-US" w:bidi="ar-SA"/>
    </w:rPr>
  </w:style>
  <w:style w:type="paragraph" w:customStyle="1" w:styleId="Hyperlink1">
    <w:name w:val="Hyperlink1"/>
    <w:link w:val="Hyperlink"/>
    <w:uiPriority w:val="99"/>
    <w:rsid w:val="001661C7"/>
    <w:rPr>
      <w:color w:val="0000FF"/>
      <w:u w:val="single"/>
      <w:lang w:val="uk-UA" w:eastAsia="en-US"/>
    </w:rPr>
  </w:style>
  <w:style w:type="paragraph" w:styleId="ListParagraph">
    <w:name w:val="List Paragraph"/>
    <w:basedOn w:val="Normal"/>
    <w:uiPriority w:val="99"/>
    <w:qFormat/>
    <w:rsid w:val="009E0E5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4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uiPriority w:val="99"/>
    <w:rsid w:val="00F465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ur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3923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УДК 021</vt:lpstr>
      <vt:lpstr>УДК 021</vt:lpstr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021</dc:title>
  <dc:creator>l lll</dc:creator>
  <cp:lastModifiedBy>sokur</cp:lastModifiedBy>
  <cp:revision>2</cp:revision>
  <dcterms:created xsi:type="dcterms:W3CDTF">2025-09-24T08:36:00Z</dcterms:created>
  <dcterms:modified xsi:type="dcterms:W3CDTF">2025-09-24T08:36:00Z</dcterms:modified>
</cp:coreProperties>
</file>