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7E88" w14:textId="77777777" w:rsidR="003C2971" w:rsidRDefault="003C2971" w:rsidP="003C2971">
      <w:pPr>
        <w:pStyle w:val="docdata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Шип  Надія Андріївна, </w:t>
      </w:r>
    </w:p>
    <w:p w14:paraId="0543EE38" w14:textId="77777777" w:rsidR="003C2971" w:rsidRDefault="003C2971" w:rsidP="003C2971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ORCID https://orcid.org/0000-0002-1309-1509,</w:t>
      </w:r>
    </w:p>
    <w:p w14:paraId="1A168069" w14:textId="77777777" w:rsidR="003C2971" w:rsidRDefault="003C2971" w:rsidP="003C2971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докторка історичних наук, професорка, </w:t>
      </w:r>
    </w:p>
    <w:p w14:paraId="6C48FA1C" w14:textId="77777777" w:rsidR="003C2971" w:rsidRDefault="003C2971" w:rsidP="003C2971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провідн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науков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співробітни</w:t>
      </w:r>
      <w:r>
        <w:rPr>
          <w:color w:val="000000"/>
          <w:sz w:val="28"/>
          <w:szCs w:val="28"/>
          <w:lang w:val="ru-RU"/>
        </w:rPr>
        <w:t>ця</w:t>
      </w:r>
      <w:r>
        <w:rPr>
          <w:color w:val="000000"/>
          <w:sz w:val="28"/>
          <w:szCs w:val="28"/>
        </w:rPr>
        <w:t>,</w:t>
      </w:r>
    </w:p>
    <w:p w14:paraId="46AFE654" w14:textId="77777777" w:rsidR="003C2971" w:rsidRPr="00BB02F7" w:rsidRDefault="003C2971" w:rsidP="003C2971">
      <w:pPr>
        <w:pStyle w:val="ac"/>
        <w:spacing w:before="0" w:beforeAutospacing="0" w:after="0" w:afterAutospacing="0" w:line="360" w:lineRule="auto"/>
        <w:rPr>
          <w:lang w:val="ru-RU"/>
        </w:rPr>
      </w:pPr>
      <w:r>
        <w:rPr>
          <w:color w:val="000000"/>
          <w:sz w:val="28"/>
          <w:szCs w:val="28"/>
        </w:rPr>
        <w:t>відділ фондів рукописної спадщини,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6523FC8E" w14:textId="77777777" w:rsidR="003C2971" w:rsidRDefault="003C2971" w:rsidP="003C2971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Інститут рукопису,</w:t>
      </w:r>
    </w:p>
    <w:p w14:paraId="309CBDD6" w14:textId="77777777" w:rsidR="003C2971" w:rsidRDefault="003C2971" w:rsidP="003C2971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Національна бібліотека України імені В.І. Вернадського,</w:t>
      </w:r>
    </w:p>
    <w:p w14:paraId="082B83F3" w14:textId="77777777" w:rsidR="003C2971" w:rsidRDefault="003C2971" w:rsidP="003C2971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Київ, Україна</w:t>
      </w:r>
    </w:p>
    <w:p w14:paraId="0871C684" w14:textId="77777777" w:rsidR="003C2971" w:rsidRDefault="003C2971" w:rsidP="003C2971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e-mail: nadia.shyp@gmail.com       </w:t>
      </w:r>
    </w:p>
    <w:p w14:paraId="0FD96323" w14:textId="77777777" w:rsidR="003C2971" w:rsidRDefault="003C2971" w:rsidP="003C2971">
      <w:pPr>
        <w:pStyle w:val="ac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               </w:t>
      </w:r>
    </w:p>
    <w:p w14:paraId="21BCFD80" w14:textId="77777777" w:rsidR="003C2971" w:rsidRDefault="003C2971" w:rsidP="003C2971">
      <w:pPr>
        <w:pStyle w:val="ac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Діаспорна навчальна література</w:t>
      </w:r>
    </w:p>
    <w:p w14:paraId="6A55CB6C" w14:textId="77777777" w:rsidR="003C2971" w:rsidRDefault="003C2971" w:rsidP="003C2971">
      <w:pPr>
        <w:pStyle w:val="ac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з історії України</w:t>
      </w:r>
    </w:p>
    <w:p w14:paraId="7869E9B7" w14:textId="77777777" w:rsidR="003C2971" w:rsidRDefault="003C2971" w:rsidP="003C2971">
      <w:pPr>
        <w:pStyle w:val="ac"/>
        <w:spacing w:before="0" w:beforeAutospacing="0" w:after="0" w:afterAutospacing="0" w:line="360" w:lineRule="auto"/>
        <w:jc w:val="center"/>
      </w:pPr>
      <w:r>
        <w:t> </w:t>
      </w:r>
    </w:p>
    <w:p w14:paraId="1237F883" w14:textId="77777777" w:rsidR="003C2971" w:rsidRDefault="003C2971" w:rsidP="003C2971">
      <w:pPr>
        <w:pStyle w:val="ac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Розгляда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 xml:space="preserve">ться </w:t>
      </w:r>
      <w:r w:rsidRPr="00947C18">
        <w:rPr>
          <w:sz w:val="28"/>
          <w:szCs w:val="28"/>
          <w:lang w:val="uk-UA"/>
        </w:rPr>
        <w:t xml:space="preserve">приклади </w:t>
      </w:r>
      <w:r w:rsidRPr="00947C18">
        <w:rPr>
          <w:sz w:val="28"/>
          <w:szCs w:val="28"/>
        </w:rPr>
        <w:t>зміст</w:t>
      </w:r>
      <w:r w:rsidRPr="00947C18">
        <w:rPr>
          <w:sz w:val="28"/>
          <w:szCs w:val="28"/>
          <w:lang w:val="uk-UA"/>
        </w:rPr>
        <w:t>у</w:t>
      </w:r>
      <w:r w:rsidRPr="00947C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навчальної літератури з історії України, виданої </w:t>
      </w:r>
      <w:r w:rsidRPr="005671E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США, Канаді, Чехословаччині на предмет з’ясування державотворчого процесу, який викладачі репрезентують  школярам і слухачам  українознавчих  курсів.</w:t>
      </w:r>
    </w:p>
    <w:p w14:paraId="084563C7" w14:textId="77777777" w:rsidR="003C2971" w:rsidRDefault="003C2971" w:rsidP="003C2971">
      <w:pPr>
        <w:pStyle w:val="ac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 xml:space="preserve">Ключові слова : </w:t>
      </w:r>
      <w:r>
        <w:rPr>
          <w:color w:val="000000"/>
          <w:sz w:val="28"/>
          <w:szCs w:val="28"/>
        </w:rPr>
        <w:t>історія України, діаспора, підручник,  ідентичність, історична пам’ять, патріотизм.</w:t>
      </w:r>
    </w:p>
    <w:p w14:paraId="691186E2" w14:textId="77777777" w:rsidR="003C2971" w:rsidRDefault="003C2971" w:rsidP="003C2971">
      <w:pPr>
        <w:pStyle w:val="ac"/>
        <w:spacing w:before="0" w:beforeAutospacing="0" w:after="0" w:afterAutospacing="0" w:line="360" w:lineRule="auto"/>
        <w:jc w:val="both"/>
      </w:pPr>
      <w:r>
        <w:t> </w:t>
      </w:r>
    </w:p>
    <w:p w14:paraId="607071C7" w14:textId="77777777" w:rsidR="003C2971" w:rsidRPr="00A503A4" w:rsidRDefault="003C2971" w:rsidP="003C2971">
      <w:pPr>
        <w:pStyle w:val="ac"/>
        <w:spacing w:before="0" w:beforeAutospacing="0" w:after="0" w:afterAutospacing="0" w:line="360" w:lineRule="auto"/>
        <w:ind w:firstLine="720"/>
        <w:jc w:val="both"/>
        <w:rPr>
          <w:strike/>
          <w:lang w:val="uk-UA"/>
        </w:rPr>
      </w:pP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</w:rPr>
        <w:t>е, що нам розповіда</w:t>
      </w:r>
      <w:r>
        <w:rPr>
          <w:color w:val="000000"/>
          <w:sz w:val="28"/>
          <w:szCs w:val="28"/>
          <w:lang w:val="ru-RU"/>
        </w:rPr>
        <w:t>ють</w:t>
      </w:r>
      <w:r>
        <w:rPr>
          <w:color w:val="000000"/>
          <w:sz w:val="28"/>
          <w:szCs w:val="28"/>
        </w:rPr>
        <w:t xml:space="preserve"> </w:t>
      </w:r>
      <w:r w:rsidRPr="00A503A4">
        <w:rPr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 xml:space="preserve"> дитинстві з історії, залишає враження на все життя, формує</w:t>
      </w:r>
      <w:r>
        <w:rPr>
          <w:color w:val="000000"/>
          <w:sz w:val="28"/>
          <w:szCs w:val="28"/>
          <w:lang w:val="uk-UA"/>
        </w:rPr>
        <w:t xml:space="preserve"> </w:t>
      </w:r>
      <w:r w:rsidRPr="00947C18">
        <w:rPr>
          <w:sz w:val="28"/>
          <w:szCs w:val="28"/>
          <w:lang w:val="uk-UA"/>
        </w:rPr>
        <w:t xml:space="preserve">у свідомості </w:t>
      </w:r>
      <w:r w:rsidRPr="00A503A4">
        <w:rPr>
          <w:color w:val="000000"/>
          <w:sz w:val="28"/>
          <w:szCs w:val="28"/>
        </w:rPr>
        <w:t>образ</w:t>
      </w:r>
      <w:r>
        <w:rPr>
          <w:color w:val="000000"/>
          <w:sz w:val="28"/>
          <w:szCs w:val="28"/>
        </w:rPr>
        <w:t xml:space="preserve"> свого та інших народів. У процесі набуття нових знань, ідеологічних впливів  наші уявлення трансформуються, але і залишаються стійкі поняття, отримані в ранньому віці.</w:t>
      </w:r>
    </w:p>
    <w:p w14:paraId="54C9CBCA" w14:textId="77777777" w:rsidR="003C2971" w:rsidRPr="001062F7" w:rsidRDefault="003C2971" w:rsidP="003C2971">
      <w:pPr>
        <w:pStyle w:val="ac"/>
        <w:spacing w:before="0" w:beforeAutospacing="0" w:after="0" w:afterAutospacing="0" w:line="360" w:lineRule="auto"/>
        <w:ind w:firstLine="720"/>
        <w:jc w:val="both"/>
        <w:rPr>
          <w:strike/>
          <w:color w:val="000000"/>
          <w:sz w:val="28"/>
          <w:szCs w:val="28"/>
          <w:lang w:val="uk-UA"/>
        </w:rPr>
      </w:pPr>
      <w:r w:rsidRPr="00A503A4">
        <w:rPr>
          <w:color w:val="000000"/>
          <w:sz w:val="28"/>
          <w:szCs w:val="28"/>
          <w:lang w:val="uk-UA"/>
        </w:rPr>
        <w:t xml:space="preserve">Пропонується аналіз </w:t>
      </w:r>
      <w:r>
        <w:rPr>
          <w:color w:val="000000"/>
          <w:sz w:val="28"/>
          <w:szCs w:val="28"/>
          <w:lang w:val="uk-UA"/>
        </w:rPr>
        <w:t xml:space="preserve">прикладів </w:t>
      </w:r>
      <w:r w:rsidRPr="00A503A4">
        <w:rPr>
          <w:color w:val="000000"/>
          <w:sz w:val="28"/>
          <w:szCs w:val="28"/>
          <w:lang w:val="uk-UA"/>
        </w:rPr>
        <w:t xml:space="preserve">навчальної літератури з вітчизняної історії, якою послуговуються українські емігранти у Канаді, колишній Чехословаччині, США. </w:t>
      </w:r>
    </w:p>
    <w:p w14:paraId="5C9BDED2" w14:textId="77777777" w:rsidR="003C2971" w:rsidRPr="004D3619" w:rsidRDefault="003C2971" w:rsidP="003C2971">
      <w:pPr>
        <w:pStyle w:val="ac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“Національне історичне бачення“ є основним меседжем викладання історії. </w:t>
      </w:r>
      <w:r w:rsidRPr="00995410">
        <w:rPr>
          <w:color w:val="000000"/>
          <w:sz w:val="28"/>
          <w:szCs w:val="28"/>
          <w:lang w:val="uk-UA"/>
        </w:rPr>
        <w:t xml:space="preserve">Розглянемо </w:t>
      </w:r>
      <w:r w:rsidRPr="001062F7">
        <w:rPr>
          <w:color w:val="000000"/>
          <w:sz w:val="28"/>
          <w:szCs w:val="28"/>
          <w:lang w:val="uk-UA"/>
        </w:rPr>
        <w:t>“Історі</w:t>
      </w:r>
      <w:r>
        <w:rPr>
          <w:color w:val="000000"/>
          <w:sz w:val="28"/>
          <w:szCs w:val="28"/>
          <w:lang w:val="uk-UA"/>
        </w:rPr>
        <w:t>ю</w:t>
      </w:r>
      <w:r w:rsidRPr="001062F7">
        <w:rPr>
          <w:color w:val="000000"/>
          <w:sz w:val="28"/>
          <w:szCs w:val="28"/>
          <w:lang w:val="uk-UA"/>
        </w:rPr>
        <w:t xml:space="preserve"> України для дітей шкільного віку” </w:t>
      </w:r>
      <w:r>
        <w:rPr>
          <w:color w:val="000000"/>
          <w:sz w:val="28"/>
          <w:szCs w:val="28"/>
          <w:lang w:val="uk-UA"/>
        </w:rPr>
        <w:t>(</w:t>
      </w:r>
      <w:r w:rsidRPr="001062F7">
        <w:rPr>
          <w:color w:val="000000"/>
          <w:sz w:val="28"/>
          <w:szCs w:val="28"/>
          <w:lang w:val="uk-UA"/>
        </w:rPr>
        <w:t>2-е вид. Вінніпег, Канада, 1972</w:t>
      </w:r>
      <w:r>
        <w:rPr>
          <w:color w:val="000000"/>
          <w:sz w:val="28"/>
          <w:szCs w:val="28"/>
          <w:lang w:val="uk-UA"/>
        </w:rPr>
        <w:t>), п</w:t>
      </w:r>
      <w:r w:rsidRPr="001062F7">
        <w:rPr>
          <w:color w:val="000000"/>
          <w:sz w:val="28"/>
          <w:szCs w:val="28"/>
          <w:lang w:val="uk-UA"/>
        </w:rPr>
        <w:t>еревид</w:t>
      </w:r>
      <w:r>
        <w:rPr>
          <w:color w:val="000000"/>
          <w:sz w:val="28"/>
          <w:szCs w:val="28"/>
          <w:lang w:val="uk-UA"/>
        </w:rPr>
        <w:t>ан</w:t>
      </w:r>
      <w:r w:rsidRPr="001062F7">
        <w:rPr>
          <w:color w:val="000000"/>
          <w:sz w:val="28"/>
          <w:szCs w:val="28"/>
          <w:lang w:val="uk-UA"/>
        </w:rPr>
        <w:t>ня з Львів</w:t>
      </w:r>
      <w:r>
        <w:rPr>
          <w:color w:val="000000"/>
          <w:sz w:val="28"/>
          <w:szCs w:val="28"/>
          <w:lang w:val="uk-UA"/>
        </w:rPr>
        <w:t>ського</w:t>
      </w:r>
      <w:r w:rsidRPr="001062F7">
        <w:rPr>
          <w:color w:val="000000"/>
          <w:sz w:val="28"/>
          <w:szCs w:val="28"/>
          <w:lang w:val="uk-UA"/>
        </w:rPr>
        <w:t xml:space="preserve"> ви</w:t>
      </w:r>
      <w:r>
        <w:rPr>
          <w:color w:val="000000"/>
          <w:sz w:val="28"/>
          <w:szCs w:val="28"/>
          <w:lang w:val="uk-UA"/>
        </w:rPr>
        <w:t>дан</w:t>
      </w:r>
      <w:r w:rsidRPr="001062F7">
        <w:rPr>
          <w:color w:val="000000"/>
          <w:sz w:val="28"/>
          <w:szCs w:val="28"/>
          <w:lang w:val="uk-UA"/>
        </w:rPr>
        <w:t xml:space="preserve">ня ”Світ Дитини“, </w:t>
      </w:r>
      <w:r w:rsidRPr="001062F7">
        <w:rPr>
          <w:color w:val="000000"/>
          <w:sz w:val="28"/>
          <w:szCs w:val="28"/>
          <w:lang w:val="uk-UA"/>
        </w:rPr>
        <w:lastRenderedPageBreak/>
        <w:t>1934. 228 с.</w:t>
      </w:r>
      <w:r>
        <w:rPr>
          <w:color w:val="000000"/>
          <w:sz w:val="28"/>
          <w:szCs w:val="28"/>
          <w:lang w:val="uk-UA"/>
        </w:rPr>
        <w:t xml:space="preserve">), де </w:t>
      </w:r>
      <w:r w:rsidRPr="001062F7">
        <w:rPr>
          <w:color w:val="000000"/>
          <w:sz w:val="28"/>
          <w:szCs w:val="28"/>
          <w:lang w:val="uk-UA"/>
        </w:rPr>
        <w:t xml:space="preserve">висвітлюється період від Київського князівства до завершення Другої світової війни. Книжка не є підручником у класичному розумінні, але фактичне й ідеологічне наповнення однозначно спрямоване на </w:t>
      </w:r>
      <w:r w:rsidRPr="00947C18">
        <w:rPr>
          <w:color w:val="000000"/>
          <w:sz w:val="28"/>
          <w:szCs w:val="28"/>
          <w:lang w:val="uk-UA"/>
        </w:rPr>
        <w:t>формування</w:t>
      </w:r>
      <w:r w:rsidRPr="001062F7">
        <w:rPr>
          <w:color w:val="000000"/>
          <w:sz w:val="28"/>
          <w:szCs w:val="28"/>
          <w:lang w:val="uk-UA"/>
        </w:rPr>
        <w:t xml:space="preserve"> історичної пам’яті етнічних українців</w:t>
      </w:r>
      <w:r>
        <w:rPr>
          <w:color w:val="000000"/>
          <w:sz w:val="28"/>
          <w:szCs w:val="28"/>
          <w:lang w:val="uk-UA"/>
        </w:rPr>
        <w:t>,</w:t>
      </w:r>
      <w:r w:rsidRPr="001062F7">
        <w:rPr>
          <w:color w:val="000000"/>
          <w:sz w:val="28"/>
          <w:szCs w:val="28"/>
          <w:lang w:val="uk-UA"/>
        </w:rPr>
        <w:t xml:space="preserve"> національн</w:t>
      </w:r>
      <w:r>
        <w:rPr>
          <w:color w:val="000000"/>
          <w:sz w:val="28"/>
          <w:szCs w:val="28"/>
          <w:lang w:val="uk-UA"/>
        </w:rPr>
        <w:t>ого</w:t>
      </w:r>
      <w:r w:rsidRPr="001062F7">
        <w:rPr>
          <w:color w:val="000000"/>
          <w:sz w:val="28"/>
          <w:szCs w:val="28"/>
          <w:lang w:val="uk-UA"/>
        </w:rPr>
        <w:t xml:space="preserve"> дух</w:t>
      </w:r>
      <w:r>
        <w:rPr>
          <w:color w:val="000000"/>
          <w:sz w:val="28"/>
          <w:szCs w:val="28"/>
          <w:lang w:val="uk-UA"/>
        </w:rPr>
        <w:t xml:space="preserve">у. </w:t>
      </w:r>
      <w:r w:rsidRPr="00A503A4">
        <w:rPr>
          <w:sz w:val="28"/>
          <w:szCs w:val="28"/>
          <w:lang w:val="uk-UA"/>
        </w:rPr>
        <w:t>Історичний процес змальовується в патріотичному дусі. Розповідь ведеться ненав’язливо, з поясненнями. От</w:t>
      </w:r>
      <w:r>
        <w:rPr>
          <w:sz w:val="28"/>
          <w:szCs w:val="28"/>
          <w:lang w:val="uk-UA"/>
        </w:rPr>
        <w:t>, наприклад,</w:t>
      </w:r>
      <w:r w:rsidRPr="00A503A4">
        <w:rPr>
          <w:sz w:val="28"/>
          <w:szCs w:val="28"/>
          <w:lang w:val="uk-UA"/>
        </w:rPr>
        <w:t xml:space="preserve"> нарис</w:t>
      </w:r>
      <w:r w:rsidRPr="00F31B82">
        <w:rPr>
          <w:color w:val="000000"/>
          <w:sz w:val="28"/>
          <w:szCs w:val="28"/>
          <w:lang w:val="uk-UA"/>
        </w:rPr>
        <w:t xml:space="preserve"> про заснування Києва українцями</w:t>
      </w:r>
      <w:r>
        <w:rPr>
          <w:color w:val="000000"/>
          <w:sz w:val="28"/>
          <w:szCs w:val="28"/>
          <w:lang w:val="uk-UA"/>
        </w:rPr>
        <w:t>, який</w:t>
      </w:r>
      <w:r w:rsidRPr="00F31B82">
        <w:rPr>
          <w:color w:val="000000"/>
          <w:sz w:val="28"/>
          <w:szCs w:val="28"/>
          <w:lang w:val="uk-UA"/>
        </w:rPr>
        <w:t xml:space="preserve"> базується на легенді про трьох братів – Кия, Щека і Хорива та їхню сестру Либідь, появу</w:t>
      </w:r>
      <w:r>
        <w:rPr>
          <w:color w:val="000000"/>
          <w:sz w:val="28"/>
          <w:szCs w:val="28"/>
        </w:rPr>
        <w:t> </w:t>
      </w:r>
      <w:r w:rsidRPr="00F31B82">
        <w:rPr>
          <w:color w:val="000000"/>
          <w:sz w:val="28"/>
          <w:szCs w:val="28"/>
          <w:lang w:val="uk-UA"/>
        </w:rPr>
        <w:t xml:space="preserve"> перших князів – Аскольда і Діра. </w:t>
      </w:r>
      <w:r>
        <w:rPr>
          <w:color w:val="000000"/>
          <w:sz w:val="28"/>
          <w:szCs w:val="28"/>
        </w:rPr>
        <w:t xml:space="preserve">І якщо було місто, ”то мусіла бути й держава, бо місто без держави, а держава без міста не може бути“. Так наші пращури «заложили свою українську державу.  А столицею тієї держави було завжди місто Київ, ”мати українських міст“ і колиска цілої України». За князювання Олега було укладено торговельний договір з греками, </w:t>
      </w:r>
      <w:r>
        <w:rPr>
          <w:color w:val="000000"/>
          <w:sz w:val="28"/>
          <w:szCs w:val="28"/>
          <w:lang w:val="uk-UA"/>
        </w:rPr>
        <w:t xml:space="preserve">який </w:t>
      </w:r>
      <w:r w:rsidRPr="00947C18">
        <w:rPr>
          <w:sz w:val="28"/>
          <w:szCs w:val="28"/>
          <w:lang w:val="uk-UA"/>
        </w:rPr>
        <w:t>свідчить</w:t>
      </w:r>
      <w:r>
        <w:rPr>
          <w:color w:val="000000"/>
          <w:sz w:val="28"/>
          <w:szCs w:val="28"/>
        </w:rPr>
        <w:t>: ”Олег, великий князь український</w:t>
      </w:r>
      <w:r>
        <w:rPr>
          <w:color w:val="000000"/>
          <w:sz w:val="28"/>
          <w:szCs w:val="28"/>
          <w:lang w:val="uk-UA"/>
        </w:rPr>
        <w:t>».</w:t>
      </w:r>
      <w:r>
        <w:rPr>
          <w:color w:val="000000"/>
          <w:sz w:val="28"/>
          <w:szCs w:val="28"/>
        </w:rPr>
        <w:t xml:space="preserve">  В іншому сюжеті йдеться про зміцнення держави  за князя Ярослава, </w:t>
      </w:r>
      <w:r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</w:rPr>
        <w:t xml:space="preserve"> </w:t>
      </w:r>
      <w:r w:rsidRPr="00134051">
        <w:rPr>
          <w:sz w:val="28"/>
          <w:szCs w:val="28"/>
          <w:lang w:val="uk-UA"/>
        </w:rPr>
        <w:t>звів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юридичні норми в одну збірку під назвою ”Руська Правда“...</w:t>
      </w:r>
      <w:r>
        <w:rPr>
          <w:color w:val="000000"/>
          <w:sz w:val="28"/>
          <w:szCs w:val="28"/>
          <w:lang w:val="uk-UA"/>
        </w:rPr>
        <w:t xml:space="preserve"> </w:t>
      </w:r>
      <w:r w:rsidRPr="00B87E65">
        <w:rPr>
          <w:sz w:val="28"/>
          <w:szCs w:val="28"/>
          <w:lang w:val="uk-UA"/>
        </w:rPr>
        <w:t>Відбито</w:t>
      </w:r>
      <w:r w:rsidRPr="0076334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 книзі й «</w:t>
      </w:r>
      <w:r w:rsidRPr="0076334A">
        <w:rPr>
          <w:color w:val="000000"/>
          <w:sz w:val="28"/>
          <w:szCs w:val="28"/>
          <w:lang w:val="uk-UA"/>
        </w:rPr>
        <w:t>суперечки князів з роду славного Мономаха</w:t>
      </w:r>
      <w:r>
        <w:rPr>
          <w:color w:val="000000"/>
          <w:sz w:val="28"/>
          <w:szCs w:val="28"/>
          <w:lang w:val="uk-UA"/>
        </w:rPr>
        <w:t>». Ч</w:t>
      </w:r>
      <w:r w:rsidRPr="00B87E65">
        <w:rPr>
          <w:sz w:val="28"/>
          <w:szCs w:val="28"/>
          <w:lang w:val="uk-UA"/>
        </w:rPr>
        <w:t xml:space="preserve">ерез </w:t>
      </w:r>
      <w:r>
        <w:rPr>
          <w:sz w:val="28"/>
          <w:szCs w:val="28"/>
          <w:lang w:val="uk-UA"/>
        </w:rPr>
        <w:t xml:space="preserve">їх </w:t>
      </w:r>
      <w:r w:rsidRPr="00B87E65">
        <w:rPr>
          <w:sz w:val="28"/>
          <w:szCs w:val="28"/>
          <w:lang w:val="uk-UA"/>
        </w:rPr>
        <w:t xml:space="preserve">чвари </w:t>
      </w:r>
      <w:r w:rsidRPr="00B87E65">
        <w:rPr>
          <w:color w:val="000000" w:themeColor="text1"/>
          <w:sz w:val="28"/>
          <w:szCs w:val="28"/>
          <w:lang w:val="uk-UA"/>
        </w:rPr>
        <w:t>«</w:t>
      </w:r>
      <w:r w:rsidRPr="0076334A">
        <w:rPr>
          <w:color w:val="000000"/>
          <w:sz w:val="28"/>
          <w:szCs w:val="28"/>
          <w:lang w:val="uk-UA"/>
        </w:rPr>
        <w:t xml:space="preserve">Київ упав, а один син Мономаха – Юрій Довгорукий і </w:t>
      </w:r>
      <w:r w:rsidRPr="00B87E65">
        <w:rPr>
          <w:color w:val="000000"/>
          <w:sz w:val="28"/>
          <w:szCs w:val="28"/>
          <w:lang w:val="uk-UA"/>
        </w:rPr>
        <w:t>його син Андрій</w:t>
      </w:r>
      <w:r w:rsidRPr="0076334A">
        <w:rPr>
          <w:color w:val="000000"/>
          <w:sz w:val="28"/>
          <w:szCs w:val="28"/>
          <w:lang w:val="uk-UA"/>
        </w:rPr>
        <w:t xml:space="preserve"> дали початок московському народові, який справді ще й донині має ті ”довгі</w:t>
      </w:r>
      <w:r>
        <w:rPr>
          <w:color w:val="000000"/>
          <w:sz w:val="28"/>
          <w:szCs w:val="28"/>
        </w:rPr>
        <w:t> </w:t>
      </w:r>
      <w:r w:rsidRPr="0076334A">
        <w:rPr>
          <w:color w:val="000000"/>
          <w:sz w:val="28"/>
          <w:szCs w:val="28"/>
          <w:lang w:val="uk-UA"/>
        </w:rPr>
        <w:t xml:space="preserve">руки” і все посягає ними по Україну». </w:t>
      </w:r>
      <w:r w:rsidRPr="00B87E65">
        <w:rPr>
          <w:color w:val="000000"/>
          <w:sz w:val="28"/>
          <w:szCs w:val="28"/>
          <w:lang w:val="uk-UA"/>
        </w:rPr>
        <w:t>Юрій Довгорукий сподобав собі північні землі й заснував державу, ”що дала початок московській (російській) державі і московському народові“</w:t>
      </w:r>
      <w:r>
        <w:rPr>
          <w:color w:val="000000"/>
          <w:sz w:val="28"/>
          <w:szCs w:val="28"/>
          <w:lang w:val="uk-UA"/>
        </w:rPr>
        <w:t xml:space="preserve">. </w:t>
      </w:r>
      <w:r w:rsidRPr="00B87E65">
        <w:rPr>
          <w:color w:val="000000"/>
          <w:sz w:val="28"/>
          <w:szCs w:val="28"/>
          <w:lang w:val="uk-UA"/>
        </w:rPr>
        <w:t xml:space="preserve">Андрій Боголюбський 1169 р. напав на Київ та зруйнував </w:t>
      </w:r>
      <w:r>
        <w:rPr>
          <w:color w:val="000000"/>
          <w:sz w:val="28"/>
          <w:szCs w:val="28"/>
          <w:lang w:val="uk-UA"/>
        </w:rPr>
        <w:t>місто</w:t>
      </w:r>
      <w:r w:rsidRPr="00B87E65">
        <w:rPr>
          <w:color w:val="000000"/>
          <w:sz w:val="28"/>
          <w:szCs w:val="28"/>
          <w:lang w:val="uk-UA"/>
        </w:rPr>
        <w:t xml:space="preserve">, а московська держава за його панування почала зростати “й до нині є завзятим ворогом України“ (с. 3, 52). </w:t>
      </w:r>
      <w:r w:rsidRPr="00B87E65">
        <w:rPr>
          <w:sz w:val="28"/>
          <w:szCs w:val="28"/>
          <w:lang w:val="uk-UA"/>
        </w:rPr>
        <w:t>Розкрито</w:t>
      </w:r>
      <w:r w:rsidRPr="00B87E65">
        <w:rPr>
          <w:color w:val="000000"/>
          <w:sz w:val="28"/>
          <w:szCs w:val="28"/>
          <w:lang w:val="uk-UA"/>
        </w:rPr>
        <w:t xml:space="preserve"> ав</w:t>
      </w:r>
      <w:r>
        <w:rPr>
          <w:color w:val="000000"/>
          <w:sz w:val="28"/>
          <w:szCs w:val="28"/>
          <w:lang w:val="uk-UA"/>
        </w:rPr>
        <w:t xml:space="preserve">тором </w:t>
      </w:r>
      <w:r w:rsidRPr="00B87E65">
        <w:rPr>
          <w:color w:val="000000"/>
          <w:sz w:val="28"/>
          <w:szCs w:val="28"/>
          <w:lang w:val="uk-UA"/>
        </w:rPr>
        <w:t>й коріння походження російської мови, звичаїв, що сягають в Україну, утворення</w:t>
      </w:r>
      <w:r>
        <w:rPr>
          <w:color w:val="000000"/>
          <w:sz w:val="28"/>
          <w:szCs w:val="28"/>
        </w:rPr>
        <w:t> </w:t>
      </w:r>
      <w:r w:rsidRPr="00B87E65">
        <w:rPr>
          <w:color w:val="000000"/>
          <w:sz w:val="28"/>
          <w:szCs w:val="28"/>
          <w:lang w:val="uk-UA"/>
        </w:rPr>
        <w:t xml:space="preserve"> “нов</w:t>
      </w:r>
      <w:r>
        <w:rPr>
          <w:color w:val="000000"/>
          <w:sz w:val="28"/>
          <w:szCs w:val="28"/>
          <w:lang w:val="uk-UA"/>
        </w:rPr>
        <w:t>ого</w:t>
      </w:r>
      <w:r w:rsidRPr="00B87E65">
        <w:rPr>
          <w:color w:val="000000"/>
          <w:sz w:val="28"/>
          <w:szCs w:val="28"/>
          <w:lang w:val="uk-UA"/>
        </w:rPr>
        <w:t xml:space="preserve"> московськ</w:t>
      </w:r>
      <w:r>
        <w:rPr>
          <w:color w:val="000000"/>
          <w:sz w:val="28"/>
          <w:szCs w:val="28"/>
          <w:lang w:val="uk-UA"/>
        </w:rPr>
        <w:t>ого</w:t>
      </w:r>
      <w:r w:rsidRPr="00B87E65">
        <w:rPr>
          <w:color w:val="000000"/>
          <w:sz w:val="28"/>
          <w:szCs w:val="28"/>
          <w:lang w:val="uk-UA"/>
        </w:rPr>
        <w:t xml:space="preserve"> нар</w:t>
      </w:r>
      <w:r>
        <w:rPr>
          <w:color w:val="000000"/>
          <w:sz w:val="28"/>
          <w:szCs w:val="28"/>
          <w:lang w:val="uk-UA"/>
        </w:rPr>
        <w:t>оду</w:t>
      </w:r>
      <w:r w:rsidRPr="00B87E65">
        <w:rPr>
          <w:color w:val="000000"/>
          <w:sz w:val="28"/>
          <w:szCs w:val="28"/>
          <w:lang w:val="uk-UA"/>
        </w:rPr>
        <w:t>, який був молодший від українського на яких 500 або більше літ</w:t>
      </w:r>
      <w:r>
        <w:rPr>
          <w:color w:val="000000"/>
          <w:sz w:val="28"/>
          <w:szCs w:val="28"/>
          <w:lang w:val="uk-UA"/>
        </w:rPr>
        <w:t>». Підкреслено, що «</w:t>
      </w:r>
      <w:r>
        <w:rPr>
          <w:color w:val="000000"/>
          <w:sz w:val="28"/>
          <w:szCs w:val="28"/>
        </w:rPr>
        <w:t xml:space="preserve">той нарід не є нам рідний, але чужий, хоча – має в собі багато української крови. Тому неправду говорять москалі: що ми й вони – то одно! А ще дивніше, коли кажуть: що українці повинні прийняти і московську мову і все московське як своє рідне! Скоріше повинні би москалі прийняти нашу мову – бо наша українська мова це зовсім самостійна й окрема мова, а не ніякій говір, так само, </w:t>
      </w:r>
      <w:r>
        <w:rPr>
          <w:color w:val="000000"/>
          <w:sz w:val="28"/>
          <w:szCs w:val="28"/>
        </w:rPr>
        <w:lastRenderedPageBreak/>
        <w:t>як український народ це зовсім окремий народ – а не якесь там московське плем’я” 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</w:rPr>
        <w:t>с. 90</w:t>
      </w: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</w:rPr>
        <w:t>.</w:t>
      </w:r>
    </w:p>
    <w:p w14:paraId="62C00158" w14:textId="77777777" w:rsidR="003C2971" w:rsidRPr="00136BF2" w:rsidRDefault="003C2971" w:rsidP="003C2971">
      <w:pPr>
        <w:pStyle w:val="ac"/>
        <w:spacing w:before="0" w:beforeAutospacing="0" w:after="0" w:afterAutospacing="0" w:line="360" w:lineRule="auto"/>
        <w:ind w:firstLine="720"/>
        <w:jc w:val="both"/>
        <w:rPr>
          <w:strike/>
          <w:lang w:val="uk-UA"/>
        </w:rPr>
      </w:pPr>
      <w:r w:rsidRPr="004D3619">
        <w:rPr>
          <w:sz w:val="28"/>
          <w:szCs w:val="28"/>
          <w:lang w:val="ru-RU"/>
        </w:rPr>
        <w:t xml:space="preserve">Звернемо увагу на подальші акценти в книзі, що </w:t>
      </w:r>
      <w:r w:rsidRPr="004D3619">
        <w:rPr>
          <w:sz w:val="28"/>
          <w:szCs w:val="28"/>
        </w:rPr>
        <w:t>відбива</w:t>
      </w:r>
      <w:r w:rsidRPr="004D3619">
        <w:rPr>
          <w:sz w:val="28"/>
          <w:szCs w:val="28"/>
          <w:lang w:val="uk-UA"/>
        </w:rPr>
        <w:t>ють</w:t>
      </w:r>
      <w:r w:rsidRPr="004D3619">
        <w:rPr>
          <w:sz w:val="28"/>
          <w:szCs w:val="28"/>
        </w:rPr>
        <w:t xml:space="preserve">  історіографічну парадигму 30-х рр. ХХ ст.  </w:t>
      </w:r>
      <w:r w:rsidRPr="004D3619">
        <w:rPr>
          <w:sz w:val="28"/>
          <w:szCs w:val="28"/>
          <w:lang w:val="ru-RU"/>
        </w:rPr>
        <w:t xml:space="preserve">Так, </w:t>
      </w:r>
      <w:r w:rsidRPr="004D3619">
        <w:rPr>
          <w:sz w:val="28"/>
          <w:szCs w:val="28"/>
        </w:rPr>
        <w:t xml:space="preserve">немає негативу щодо </w:t>
      </w:r>
      <w:r w:rsidRPr="004D3619">
        <w:rPr>
          <w:sz w:val="28"/>
          <w:szCs w:val="28"/>
          <w:lang w:val="ru-RU"/>
        </w:rPr>
        <w:t xml:space="preserve">характеристики </w:t>
      </w:r>
      <w:r>
        <w:rPr>
          <w:color w:val="000000"/>
          <w:sz w:val="28"/>
          <w:szCs w:val="28"/>
        </w:rPr>
        <w:t xml:space="preserve">постаті Богдана Хмельницького, дії якого до </w:t>
      </w:r>
      <w:r>
        <w:rPr>
          <w:color w:val="000000"/>
          <w:sz w:val="28"/>
          <w:szCs w:val="28"/>
          <w:lang w:val="ru-RU"/>
        </w:rPr>
        <w:t xml:space="preserve">сьогодні </w:t>
      </w:r>
      <w:r>
        <w:rPr>
          <w:color w:val="000000"/>
          <w:sz w:val="28"/>
          <w:szCs w:val="28"/>
        </w:rPr>
        <w:t>історик</w:t>
      </w:r>
      <w:r>
        <w:rPr>
          <w:color w:val="000000"/>
          <w:sz w:val="28"/>
          <w:szCs w:val="28"/>
          <w:lang w:val="uk-UA"/>
        </w:rPr>
        <w:t>и оцінюють</w:t>
      </w:r>
      <w:r>
        <w:rPr>
          <w:color w:val="000000"/>
          <w:sz w:val="28"/>
          <w:szCs w:val="28"/>
        </w:rPr>
        <w:t xml:space="preserve"> неоднозначн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ru-RU"/>
        </w:rPr>
        <w:t>; об</w:t>
      </w:r>
      <w:r w:rsidRPr="00136BF2">
        <w:rPr>
          <w:color w:val="000000"/>
          <w:sz w:val="28"/>
          <w:szCs w:val="28"/>
          <w:lang w:val="ru-RU"/>
        </w:rPr>
        <w:t>`</w:t>
      </w:r>
      <w:r>
        <w:rPr>
          <w:color w:val="000000"/>
          <w:sz w:val="28"/>
          <w:szCs w:val="28"/>
          <w:lang w:val="ru-RU"/>
        </w:rPr>
        <w:t>єктивно описано часи п</w:t>
      </w:r>
      <w:r>
        <w:rPr>
          <w:color w:val="000000"/>
          <w:sz w:val="28"/>
          <w:szCs w:val="28"/>
        </w:rPr>
        <w:t>о зруйнуванню Січі та гетьманства (1764 р.)</w:t>
      </w:r>
      <w:r w:rsidRPr="005671E3">
        <w:rPr>
          <w:color w:val="000000"/>
          <w:sz w:val="28"/>
          <w:szCs w:val="28"/>
        </w:rPr>
        <w:t>, коли</w:t>
      </w:r>
      <w:r>
        <w:rPr>
          <w:color w:val="000000"/>
          <w:sz w:val="28"/>
          <w:szCs w:val="28"/>
        </w:rPr>
        <w:t xml:space="preserve"> українців почали позбавляти  національної ідентичності</w:t>
      </w:r>
      <w:r w:rsidRPr="005671E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становище  українців західноукраїнських земель</w:t>
      </w:r>
      <w:r w:rsidRPr="005671E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671E3">
        <w:rPr>
          <w:sz w:val="28"/>
          <w:szCs w:val="28"/>
        </w:rPr>
        <w:t>їх</w:t>
      </w:r>
      <w:r w:rsidRPr="005671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патріотизм</w:t>
      </w:r>
      <w:r w:rsidRPr="005671E3">
        <w:rPr>
          <w:color w:val="000000"/>
          <w:sz w:val="28"/>
          <w:szCs w:val="28"/>
        </w:rPr>
        <w:t>.</w:t>
      </w:r>
    </w:p>
    <w:p w14:paraId="7B006BC0" w14:textId="77777777" w:rsidR="003C2971" w:rsidRPr="005671E3" w:rsidRDefault="003C2971" w:rsidP="003C2971">
      <w:pPr>
        <w:pStyle w:val="ac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36BF2">
        <w:rPr>
          <w:color w:val="000000"/>
          <w:sz w:val="28"/>
          <w:szCs w:val="28"/>
          <w:lang w:val="uk-UA"/>
        </w:rPr>
        <w:t xml:space="preserve">На відміну від попереднього популярного історичного </w:t>
      </w:r>
      <w:r w:rsidRPr="004D3619">
        <w:rPr>
          <w:color w:val="000000"/>
          <w:sz w:val="28"/>
          <w:szCs w:val="28"/>
          <w:lang w:val="uk-UA"/>
        </w:rPr>
        <w:t>дискурсу,</w:t>
      </w:r>
      <w:r w:rsidRPr="00136BF2">
        <w:rPr>
          <w:color w:val="000000"/>
          <w:sz w:val="28"/>
          <w:szCs w:val="28"/>
          <w:lang w:val="uk-UA"/>
        </w:rPr>
        <w:t xml:space="preserve"> професор Української Господарської Академії у Подебрадах (колишня Чехословаччина) Максим Славинський</w:t>
      </w:r>
      <w:r>
        <w:rPr>
          <w:color w:val="000000"/>
          <w:sz w:val="28"/>
          <w:szCs w:val="28"/>
        </w:rPr>
        <w:t> </w:t>
      </w:r>
      <w:r w:rsidRPr="00136BF2">
        <w:rPr>
          <w:i/>
          <w:iCs/>
          <w:color w:val="000000"/>
          <w:sz w:val="28"/>
          <w:szCs w:val="28"/>
          <w:lang w:val="uk-UA"/>
        </w:rPr>
        <w:t>(М. Славінський)</w:t>
      </w:r>
      <w:r w:rsidRPr="00136BF2">
        <w:rPr>
          <w:color w:val="000000"/>
          <w:sz w:val="28"/>
          <w:szCs w:val="28"/>
          <w:lang w:val="uk-UA"/>
        </w:rPr>
        <w:t xml:space="preserve"> у </w:t>
      </w:r>
      <w:r w:rsidRPr="004D3619">
        <w:rPr>
          <w:sz w:val="28"/>
          <w:szCs w:val="28"/>
          <w:lang w:val="uk-UA"/>
        </w:rPr>
        <w:t xml:space="preserve">своїх 20 </w:t>
      </w:r>
      <w:r w:rsidRPr="00136BF2">
        <w:rPr>
          <w:color w:val="000000"/>
          <w:sz w:val="28"/>
          <w:szCs w:val="28"/>
          <w:lang w:val="uk-UA"/>
        </w:rPr>
        <w:t>лекціях з історії України</w:t>
      </w:r>
      <w:r>
        <w:rPr>
          <w:color w:val="000000"/>
          <w:sz w:val="28"/>
          <w:szCs w:val="28"/>
        </w:rPr>
        <w:t> </w:t>
      </w:r>
      <w:r w:rsidRPr="00136BF2">
        <w:rPr>
          <w:color w:val="000000"/>
          <w:sz w:val="28"/>
          <w:szCs w:val="28"/>
          <w:lang w:val="uk-UA"/>
        </w:rPr>
        <w:t xml:space="preserve"> Київську Русь характеризує як політичний і культурний центр.</w:t>
      </w:r>
      <w:r>
        <w:rPr>
          <w:color w:val="000000"/>
          <w:sz w:val="28"/>
          <w:szCs w:val="28"/>
        </w:rPr>
        <w:t> </w:t>
      </w:r>
      <w:r w:rsidRPr="00136BF2">
        <w:rPr>
          <w:color w:val="000000"/>
          <w:sz w:val="28"/>
          <w:szCs w:val="28"/>
          <w:lang w:val="uk-UA"/>
        </w:rPr>
        <w:t xml:space="preserve"> Українців він називає</w:t>
      </w:r>
      <w:r>
        <w:rPr>
          <w:color w:val="000000"/>
          <w:sz w:val="28"/>
          <w:szCs w:val="28"/>
        </w:rPr>
        <w:t> </w:t>
      </w:r>
      <w:r w:rsidRPr="00136BF2">
        <w:rPr>
          <w:color w:val="000000"/>
          <w:sz w:val="28"/>
          <w:szCs w:val="28"/>
          <w:lang w:val="uk-UA"/>
        </w:rPr>
        <w:t xml:space="preserve"> “найстаршою культурною нацією на Сході Європи“, доводячи, що вони належать до слов’янської етнічної групи </w:t>
      </w:r>
      <w:r w:rsidRPr="004D3619">
        <w:rPr>
          <w:sz w:val="28"/>
          <w:szCs w:val="28"/>
          <w:lang w:val="uk-UA"/>
        </w:rPr>
        <w:t xml:space="preserve">і робить </w:t>
      </w:r>
      <w:r w:rsidRPr="00136BF2">
        <w:rPr>
          <w:color w:val="000000"/>
          <w:sz w:val="28"/>
          <w:szCs w:val="28"/>
          <w:lang w:val="uk-UA"/>
        </w:rPr>
        <w:t xml:space="preserve">пророчий висновок: “Україна була межовим заборолом, охороною, передньою фортецею </w:t>
      </w:r>
      <w:r>
        <w:rPr>
          <w:color w:val="000000"/>
          <w:sz w:val="28"/>
          <w:szCs w:val="28"/>
        </w:rPr>
        <w:t>Європи проти кочових азійських орд, що на протязі століть тиснулись до європейського суходолу. &lt;…&gt; Волею долі це стало історичним обов’язком України“ </w:t>
      </w:r>
      <w:r w:rsidRPr="005671E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Славінський М. Історія України. Курс лекцій. Регенсбург-Берхтесгаден. 1947. 215 с. С. 3, 7, 8</w:t>
      </w: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</w:rPr>
        <w:t xml:space="preserve">. </w:t>
      </w:r>
    </w:p>
    <w:p w14:paraId="5A329C56" w14:textId="77777777" w:rsidR="003C2971" w:rsidRPr="00A503A4" w:rsidRDefault="003C2971" w:rsidP="003C2971">
      <w:pPr>
        <w:pStyle w:val="ac"/>
        <w:spacing w:before="0" w:beforeAutospacing="0" w:after="0" w:afterAutospacing="0"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Витоки Київської держави лектор пов’язує з кам’яною добою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пояснює походження прізвища першого полянського князя Кия: від назви тодішньої зброї, спорідненої з пізнішою булавою</w:t>
      </w:r>
      <w:r w:rsidRPr="005671E3">
        <w:rPr>
          <w:color w:val="000000"/>
          <w:sz w:val="28"/>
          <w:szCs w:val="28"/>
        </w:rPr>
        <w:t xml:space="preserve">; </w:t>
      </w:r>
      <w:r w:rsidRPr="005671E3">
        <w:rPr>
          <w:sz w:val="28"/>
          <w:szCs w:val="28"/>
        </w:rPr>
        <w:t xml:space="preserve">констатує руйнівні наслідки </w:t>
      </w:r>
      <w:r>
        <w:rPr>
          <w:color w:val="000000"/>
          <w:sz w:val="28"/>
          <w:szCs w:val="28"/>
        </w:rPr>
        <w:t xml:space="preserve">Батиєвої </w:t>
      </w:r>
      <w:r w:rsidRPr="00A503A4">
        <w:rPr>
          <w:sz w:val="28"/>
          <w:szCs w:val="28"/>
        </w:rPr>
        <w:t>навали</w:t>
      </w:r>
      <w:r w:rsidRPr="005671E3">
        <w:rPr>
          <w:sz w:val="28"/>
          <w:szCs w:val="28"/>
        </w:rPr>
        <w:t xml:space="preserve">, яка не змогла знищити </w:t>
      </w:r>
      <w:r w:rsidRPr="00A503A4">
        <w:rPr>
          <w:sz w:val="28"/>
          <w:szCs w:val="28"/>
        </w:rPr>
        <w:t xml:space="preserve">здобутки високої </w:t>
      </w:r>
      <w:r>
        <w:rPr>
          <w:sz w:val="28"/>
          <w:szCs w:val="28"/>
          <w:lang w:val="uk-UA"/>
        </w:rPr>
        <w:t xml:space="preserve">києворуської </w:t>
      </w:r>
      <w:r w:rsidRPr="00A503A4">
        <w:rPr>
          <w:sz w:val="28"/>
          <w:szCs w:val="28"/>
        </w:rPr>
        <w:t>цивілізації</w:t>
      </w:r>
      <w:r w:rsidRPr="005671E3">
        <w:rPr>
          <w:sz w:val="28"/>
          <w:szCs w:val="28"/>
        </w:rPr>
        <w:t>, піднеслася</w:t>
      </w:r>
      <w:r w:rsidRPr="00A503A4">
        <w:rPr>
          <w:sz w:val="28"/>
          <w:szCs w:val="28"/>
        </w:rPr>
        <w:t xml:space="preserve"> </w:t>
      </w:r>
      <w:r w:rsidRPr="005671E3">
        <w:rPr>
          <w:sz w:val="28"/>
          <w:szCs w:val="28"/>
        </w:rPr>
        <w:t>і відродилася «</w:t>
      </w:r>
      <w:r w:rsidRPr="00A503A4">
        <w:rPr>
          <w:sz w:val="28"/>
          <w:szCs w:val="28"/>
        </w:rPr>
        <w:t>у новій формі – козацької республіки</w:t>
      </w:r>
      <w:r w:rsidRPr="005671E3">
        <w:rPr>
          <w:sz w:val="28"/>
          <w:szCs w:val="28"/>
        </w:rPr>
        <w:t>» (</w:t>
      </w:r>
      <w:r w:rsidRPr="00A503A4">
        <w:rPr>
          <w:sz w:val="28"/>
          <w:szCs w:val="28"/>
        </w:rPr>
        <w:t>с.</w:t>
      </w:r>
      <w:r w:rsidRPr="005671E3">
        <w:rPr>
          <w:sz w:val="28"/>
          <w:szCs w:val="28"/>
        </w:rPr>
        <w:t xml:space="preserve"> </w:t>
      </w:r>
      <w:r w:rsidRPr="00A503A4">
        <w:rPr>
          <w:sz w:val="28"/>
          <w:szCs w:val="28"/>
        </w:rPr>
        <w:t>56</w:t>
      </w:r>
      <w:r w:rsidRPr="005671E3">
        <w:rPr>
          <w:sz w:val="28"/>
          <w:szCs w:val="28"/>
        </w:rPr>
        <w:t>), а</w:t>
      </w:r>
      <w:r w:rsidRPr="00A503A4">
        <w:rPr>
          <w:sz w:val="28"/>
          <w:szCs w:val="28"/>
        </w:rPr>
        <w:t xml:space="preserve"> Переяславський договір 1654 р. ”забезпечував за Україною всі права незалежної держави. &lt;…</w:t>
      </w:r>
      <w:r>
        <w:rPr>
          <w:sz w:val="28"/>
          <w:szCs w:val="28"/>
        </w:rPr>
        <w:t>&gt;</w:t>
      </w:r>
      <w:r>
        <w:rPr>
          <w:sz w:val="28"/>
          <w:szCs w:val="28"/>
          <w:lang w:val="ru-RU"/>
        </w:rPr>
        <w:t>. Його, зауважимо,</w:t>
      </w:r>
      <w:r w:rsidRPr="00A503A4">
        <w:rPr>
          <w:sz w:val="28"/>
          <w:szCs w:val="28"/>
        </w:rPr>
        <w:t xml:space="preserve"> </w:t>
      </w:r>
      <w:r w:rsidRPr="00A503A4">
        <w:rPr>
          <w:sz w:val="28"/>
          <w:szCs w:val="28"/>
          <w:lang w:val="ru-RU"/>
        </w:rPr>
        <w:t>«</w:t>
      </w:r>
      <w:r w:rsidRPr="00A503A4">
        <w:rPr>
          <w:sz w:val="28"/>
          <w:szCs w:val="28"/>
        </w:rPr>
        <w:t>без радости прийняли</w:t>
      </w:r>
      <w:r w:rsidRPr="00A503A4">
        <w:rPr>
          <w:sz w:val="28"/>
          <w:szCs w:val="28"/>
          <w:lang w:val="ru-RU"/>
        </w:rPr>
        <w:t>» в ній (</w:t>
      </w:r>
      <w:r w:rsidRPr="00A503A4">
        <w:rPr>
          <w:sz w:val="28"/>
          <w:szCs w:val="28"/>
        </w:rPr>
        <w:t>3, с. 111</w:t>
      </w:r>
      <w:r w:rsidRPr="00A503A4">
        <w:rPr>
          <w:sz w:val="28"/>
          <w:szCs w:val="28"/>
          <w:lang w:val="uk-UA"/>
        </w:rPr>
        <w:t>), що залишається</w:t>
      </w:r>
      <w:r w:rsidRPr="00A503A4">
        <w:rPr>
          <w:sz w:val="28"/>
          <w:szCs w:val="28"/>
          <w:lang w:val="ru-RU"/>
        </w:rPr>
        <w:t xml:space="preserve"> д</w:t>
      </w:r>
      <w:r w:rsidRPr="00A503A4">
        <w:rPr>
          <w:sz w:val="28"/>
          <w:szCs w:val="28"/>
        </w:rPr>
        <w:t>искусійн</w:t>
      </w:r>
      <w:r w:rsidRPr="00A503A4">
        <w:rPr>
          <w:sz w:val="28"/>
          <w:szCs w:val="28"/>
          <w:lang w:val="uk-UA"/>
        </w:rPr>
        <w:t>им</w:t>
      </w:r>
      <w:r w:rsidRPr="00A503A4">
        <w:rPr>
          <w:sz w:val="28"/>
          <w:szCs w:val="28"/>
        </w:rPr>
        <w:t xml:space="preserve"> питанн</w:t>
      </w:r>
      <w:r w:rsidRPr="00A503A4">
        <w:rPr>
          <w:sz w:val="28"/>
          <w:szCs w:val="28"/>
          <w:lang w:val="ru-RU"/>
        </w:rPr>
        <w:t>ям</w:t>
      </w:r>
      <w:r>
        <w:rPr>
          <w:sz w:val="28"/>
          <w:szCs w:val="28"/>
          <w:lang w:val="ru-RU"/>
        </w:rPr>
        <w:t xml:space="preserve"> у науці</w:t>
      </w:r>
      <w:r w:rsidRPr="00A503A4">
        <w:rPr>
          <w:sz w:val="28"/>
          <w:szCs w:val="28"/>
          <w:lang w:val="ru-RU"/>
        </w:rPr>
        <w:t>.</w:t>
      </w:r>
      <w:r w:rsidRPr="00A503A4">
        <w:rPr>
          <w:i/>
          <w:iCs/>
          <w:sz w:val="28"/>
          <w:szCs w:val="28"/>
        </w:rPr>
        <w:t xml:space="preserve"> </w:t>
      </w:r>
    </w:p>
    <w:p w14:paraId="62A4652F" w14:textId="77777777" w:rsidR="003C2971" w:rsidRDefault="003C2971" w:rsidP="003C2971">
      <w:pPr>
        <w:pStyle w:val="ac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Завершується  курс М. Славинського періодом Першої світової війни, створенням УНР, Директорії, злукою з Галичиною, боротьбою </w:t>
      </w:r>
      <w:r w:rsidRPr="004D3619">
        <w:rPr>
          <w:sz w:val="28"/>
          <w:szCs w:val="28"/>
          <w:lang w:val="ru-RU"/>
        </w:rPr>
        <w:t>України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з московською навалою. З проголошенням Центральною Радою  ІV 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ніверсалу </w:t>
      </w:r>
      <w:r>
        <w:rPr>
          <w:color w:val="000000"/>
          <w:sz w:val="28"/>
          <w:szCs w:val="28"/>
        </w:rPr>
        <w:lastRenderedPageBreak/>
        <w:t>(22 січня 1918 р.) ”зачалася боротьба державної України проти Московського, на цей раз уже Совітського імперіялізму, – боротьба, яка модифікована в часі, не припинилася остаточно і по сей день“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</w:rPr>
        <w:t>c. 205</w:t>
      </w:r>
      <w:r>
        <w:rPr>
          <w:color w:val="000000"/>
          <w:sz w:val="28"/>
          <w:szCs w:val="28"/>
          <w:lang w:val="ru-RU"/>
        </w:rPr>
        <w:t>)</w:t>
      </w:r>
      <w:r>
        <w:rPr>
          <w:i/>
          <w:iCs/>
          <w:color w:val="000000"/>
          <w:sz w:val="28"/>
          <w:szCs w:val="28"/>
        </w:rPr>
        <w:t>.</w:t>
      </w:r>
    </w:p>
    <w:p w14:paraId="57CAA306" w14:textId="77777777" w:rsidR="003C2971" w:rsidRPr="00A5767B" w:rsidRDefault="003C2971" w:rsidP="003C2971">
      <w:pPr>
        <w:pStyle w:val="ac"/>
        <w:spacing w:before="0" w:beforeAutospacing="0" w:after="0" w:afterAutospacing="0" w:line="360" w:lineRule="auto"/>
        <w:ind w:firstLine="720"/>
        <w:jc w:val="both"/>
        <w:rPr>
          <w:strike/>
          <w:lang w:val="uk-UA"/>
        </w:rPr>
      </w:pPr>
      <w:r>
        <w:rPr>
          <w:color w:val="000000"/>
          <w:sz w:val="28"/>
          <w:szCs w:val="28"/>
        </w:rPr>
        <w:t>Переймаючись навчанням українців у США, які мали низький рівень знання рідної мови, Н. Л. Хойнацька розробила посібник до підручника ”Історія України“ І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</w:rPr>
        <w:t>Крип’якевича</w:t>
      </w:r>
      <w:r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Дольницького, за яким навчалися учні 8–9 класів суботніх шкіл </w:t>
      </w:r>
      <w:r w:rsidRPr="005671E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країнознавства</w:t>
      </w:r>
      <w:r w:rsidRPr="005671E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це – </w:t>
      </w:r>
      <w:r w:rsidRPr="004D3619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сторія України від доісторичної доби до 1340: 20 лекцій для учнів 8 і 9 класу</w:t>
      </w:r>
      <w:r w:rsidRPr="004D3619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</w:rPr>
        <w:t>2-е поправлене вид. Нью-Йорк, 1992. 20 с.</w:t>
      </w:r>
      <w:r>
        <w:rPr>
          <w:color w:val="000000"/>
          <w:sz w:val="28"/>
          <w:szCs w:val="28"/>
          <w:lang w:val="uk-UA"/>
        </w:rPr>
        <w:t>).</w:t>
      </w:r>
      <w:r>
        <w:rPr>
          <w:color w:val="000000"/>
          <w:sz w:val="28"/>
          <w:szCs w:val="28"/>
        </w:rPr>
        <w:t xml:space="preserve"> Слов’яни згадуються  у лекції №5, де  йдеться про ”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>країнських слов’ян – їхні звичаї, віру і поселення</w:t>
      </w:r>
      <w:r>
        <w:rPr>
          <w:color w:val="000000"/>
          <w:sz w:val="28"/>
          <w:szCs w:val="28"/>
          <w:lang w:val="uk-UA"/>
        </w:rPr>
        <w:t>».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</w:rPr>
        <w:t>екці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(№7) </w:t>
      </w:r>
      <w:r>
        <w:rPr>
          <w:color w:val="000000"/>
          <w:sz w:val="28"/>
          <w:szCs w:val="28"/>
          <w:lang w:val="uk-UA"/>
        </w:rPr>
        <w:t>присвячено</w:t>
      </w:r>
      <w:r>
        <w:rPr>
          <w:color w:val="000000"/>
          <w:sz w:val="28"/>
          <w:szCs w:val="28"/>
        </w:rPr>
        <w:t xml:space="preserve"> перши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</w:rPr>
        <w:t xml:space="preserve"> княз</w:t>
      </w:r>
      <w:r>
        <w:rPr>
          <w:color w:val="000000"/>
          <w:sz w:val="28"/>
          <w:szCs w:val="28"/>
          <w:lang w:val="uk-UA"/>
        </w:rPr>
        <w:t>ям</w:t>
      </w:r>
      <w:r>
        <w:rPr>
          <w:color w:val="000000"/>
          <w:sz w:val="28"/>
          <w:szCs w:val="28"/>
        </w:rPr>
        <w:t xml:space="preserve"> Руси-України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створення ними </w:t>
      </w:r>
      <w:r>
        <w:rPr>
          <w:color w:val="000000"/>
          <w:sz w:val="28"/>
          <w:szCs w:val="28"/>
        </w:rPr>
        <w:t>сильн</w:t>
      </w:r>
      <w:r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</w:rPr>
        <w:t xml:space="preserve"> військ</w:t>
      </w:r>
      <w:r>
        <w:rPr>
          <w:color w:val="000000"/>
          <w:sz w:val="28"/>
          <w:szCs w:val="28"/>
          <w:lang w:val="uk-UA"/>
        </w:rPr>
        <w:t>а; л</w:t>
      </w:r>
      <w:r>
        <w:rPr>
          <w:color w:val="000000"/>
          <w:sz w:val="28"/>
          <w:szCs w:val="28"/>
        </w:rPr>
        <w:t>екці</w:t>
      </w:r>
      <w:r w:rsidRPr="00A5767B">
        <w:rPr>
          <w:sz w:val="28"/>
          <w:szCs w:val="28"/>
          <w:lang w:val="ru-RU"/>
        </w:rPr>
        <w:t>ю</w:t>
      </w:r>
      <w:r>
        <w:rPr>
          <w:color w:val="000000"/>
          <w:sz w:val="28"/>
          <w:szCs w:val="28"/>
        </w:rPr>
        <w:t xml:space="preserve"> №9 </w:t>
      </w:r>
      <w:r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</w:rPr>
        <w:t xml:space="preserve"> князюванню Володимира Великого, який  “охрестив Україну-Русь (988 р.), поширив границі України на захід” тощо</w:t>
      </w:r>
      <w:r>
        <w:rPr>
          <w:color w:val="000000"/>
          <w:sz w:val="28"/>
          <w:szCs w:val="28"/>
          <w:lang w:val="ru-RU"/>
        </w:rPr>
        <w:t xml:space="preserve">; </w:t>
      </w:r>
      <w:r>
        <w:rPr>
          <w:color w:val="000000"/>
          <w:sz w:val="28"/>
          <w:szCs w:val="28"/>
        </w:rPr>
        <w:t>лекці</w:t>
      </w:r>
      <w:r>
        <w:rPr>
          <w:color w:val="000000"/>
          <w:sz w:val="28"/>
          <w:szCs w:val="28"/>
          <w:lang w:val="ru-RU"/>
        </w:rPr>
        <w:t>ю</w:t>
      </w:r>
      <w:r>
        <w:rPr>
          <w:color w:val="000000"/>
          <w:sz w:val="28"/>
          <w:szCs w:val="28"/>
        </w:rPr>
        <w:t xml:space="preserve"> №11</w:t>
      </w:r>
      <w:r>
        <w:rPr>
          <w:color w:val="000000"/>
          <w:sz w:val="28"/>
          <w:szCs w:val="28"/>
          <w:lang w:val="ru-RU"/>
        </w:rPr>
        <w:t xml:space="preserve"> –</w:t>
      </w:r>
      <w:r>
        <w:rPr>
          <w:strike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княз</w:t>
      </w:r>
      <w:r>
        <w:rPr>
          <w:color w:val="000000"/>
          <w:sz w:val="28"/>
          <w:szCs w:val="28"/>
          <w:lang w:val="ru-RU"/>
        </w:rPr>
        <w:t>ю</w:t>
      </w:r>
      <w:r>
        <w:rPr>
          <w:color w:val="000000"/>
          <w:sz w:val="28"/>
          <w:szCs w:val="28"/>
        </w:rPr>
        <w:t xml:space="preserve"> Ярослав</w:t>
      </w:r>
      <w:r>
        <w:rPr>
          <w:color w:val="000000"/>
          <w:sz w:val="28"/>
          <w:szCs w:val="28"/>
          <w:lang w:val="ru-RU"/>
        </w:rPr>
        <w:t xml:space="preserve">у </w:t>
      </w:r>
      <w:r>
        <w:rPr>
          <w:color w:val="000000"/>
          <w:sz w:val="28"/>
          <w:szCs w:val="28"/>
        </w:rPr>
        <w:t>Мудр</w:t>
      </w:r>
      <w:r>
        <w:rPr>
          <w:color w:val="000000"/>
          <w:sz w:val="28"/>
          <w:szCs w:val="28"/>
          <w:lang w:val="ru-RU"/>
        </w:rPr>
        <w:t xml:space="preserve">ому, коли </w:t>
      </w:r>
      <w:r>
        <w:rPr>
          <w:color w:val="000000"/>
          <w:sz w:val="28"/>
          <w:szCs w:val="28"/>
        </w:rPr>
        <w:t xml:space="preserve">Київська </w:t>
      </w:r>
      <w:r w:rsidRPr="00A5767B">
        <w:rPr>
          <w:sz w:val="28"/>
          <w:szCs w:val="28"/>
          <w:lang w:val="ru-RU"/>
        </w:rPr>
        <w:t>Русь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була найбільшою </w:t>
      </w:r>
      <w:r w:rsidRPr="00A5767B">
        <w:rPr>
          <w:color w:val="000000"/>
          <w:sz w:val="28"/>
          <w:szCs w:val="28"/>
        </w:rPr>
        <w:t>державою</w:t>
      </w:r>
      <w:r>
        <w:rPr>
          <w:color w:val="000000"/>
          <w:sz w:val="28"/>
          <w:szCs w:val="28"/>
        </w:rPr>
        <w:t xml:space="preserve"> в Європі”</w:t>
      </w:r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лекці</w:t>
      </w:r>
      <w:r>
        <w:rPr>
          <w:color w:val="000000"/>
          <w:sz w:val="28"/>
          <w:szCs w:val="28"/>
          <w:lang w:val="ru-RU"/>
        </w:rPr>
        <w:t>ю</w:t>
      </w:r>
      <w:r>
        <w:rPr>
          <w:color w:val="000000"/>
          <w:sz w:val="28"/>
          <w:szCs w:val="28"/>
        </w:rPr>
        <w:t xml:space="preserve"> №13 </w:t>
      </w:r>
      <w:r w:rsidRPr="005671E3">
        <w:rPr>
          <w:color w:val="000000"/>
          <w:sz w:val="28"/>
          <w:szCs w:val="28"/>
        </w:rPr>
        <w:t>– темі</w:t>
      </w:r>
      <w:r>
        <w:rPr>
          <w:color w:val="000000"/>
          <w:sz w:val="28"/>
          <w:szCs w:val="28"/>
        </w:rPr>
        <w:t xml:space="preserve"> “Русько-українськ</w:t>
      </w:r>
      <w:r w:rsidRPr="005671E3">
        <w:rPr>
          <w:color w:val="000000"/>
          <w:sz w:val="28"/>
          <w:szCs w:val="28"/>
        </w:rPr>
        <w:t>ій</w:t>
      </w:r>
      <w:r>
        <w:rPr>
          <w:color w:val="000000"/>
          <w:sz w:val="28"/>
          <w:szCs w:val="28"/>
        </w:rPr>
        <w:t>“</w:t>
      </w:r>
      <w:r w:rsidRPr="005671E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5671E3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екці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 xml:space="preserve"> №14 </w:t>
      </w:r>
      <w:r w:rsidRPr="005671E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постанню московського народу</w:t>
      </w:r>
      <w:r>
        <w:rPr>
          <w:color w:val="000000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</w:rPr>
        <w:t>через змішання фінських племен зі слов’янами“</w:t>
      </w:r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</w:rPr>
        <w:t xml:space="preserve"> лекці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 xml:space="preserve"> №15  </w:t>
      </w:r>
      <w:r>
        <w:rPr>
          <w:color w:val="000000"/>
          <w:sz w:val="28"/>
          <w:szCs w:val="28"/>
          <w:lang w:val="uk-UA"/>
        </w:rPr>
        <w:t xml:space="preserve">– </w:t>
      </w:r>
      <w:r w:rsidRPr="0069224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Різниц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значення слів “Русь“ і  “Росія“”</w:t>
      </w:r>
      <w:r>
        <w:rPr>
          <w:color w:val="000000"/>
          <w:sz w:val="28"/>
          <w:szCs w:val="28"/>
          <w:lang w:val="uk-UA"/>
        </w:rPr>
        <w:t xml:space="preserve">, де йдеться про прийняття титулу </w:t>
      </w:r>
      <w:r>
        <w:rPr>
          <w:color w:val="000000"/>
          <w:sz w:val="28"/>
          <w:szCs w:val="28"/>
        </w:rPr>
        <w:t xml:space="preserve">”Государ  всієї Руси“ </w:t>
      </w:r>
      <w:r>
        <w:rPr>
          <w:color w:val="000000"/>
          <w:sz w:val="28"/>
          <w:szCs w:val="28"/>
          <w:lang w:val="uk-UA"/>
        </w:rPr>
        <w:t xml:space="preserve">московським князем </w:t>
      </w:r>
      <w:r>
        <w:rPr>
          <w:color w:val="000000"/>
          <w:sz w:val="28"/>
          <w:szCs w:val="28"/>
        </w:rPr>
        <w:t>Іван</w:t>
      </w:r>
      <w:r>
        <w:rPr>
          <w:color w:val="000000"/>
          <w:sz w:val="28"/>
          <w:szCs w:val="28"/>
          <w:lang w:val="uk-UA"/>
        </w:rPr>
        <w:t>ом</w:t>
      </w:r>
      <w:r>
        <w:rPr>
          <w:color w:val="000000"/>
          <w:sz w:val="28"/>
          <w:szCs w:val="28"/>
        </w:rPr>
        <w:t xml:space="preserve"> ІІІ-і</w:t>
      </w:r>
      <w:r>
        <w:rPr>
          <w:color w:val="000000"/>
          <w:sz w:val="28"/>
          <w:szCs w:val="28"/>
          <w:lang w:val="uk-UA"/>
        </w:rPr>
        <w:t xml:space="preserve">м, </w:t>
      </w:r>
      <w:r w:rsidRPr="00A5767B">
        <w:rPr>
          <w:sz w:val="28"/>
          <w:szCs w:val="28"/>
          <w:lang w:val="uk-UA"/>
        </w:rPr>
        <w:t>ситуацію,</w:t>
      </w:r>
      <w:r>
        <w:rPr>
          <w:color w:val="000000"/>
          <w:sz w:val="28"/>
          <w:szCs w:val="28"/>
          <w:lang w:val="uk-UA"/>
        </w:rPr>
        <w:t xml:space="preserve"> коли </w:t>
      </w:r>
      <w:r>
        <w:rPr>
          <w:color w:val="000000"/>
          <w:sz w:val="28"/>
          <w:szCs w:val="28"/>
        </w:rPr>
        <w:t>Московщина здобула Україну</w:t>
      </w:r>
      <w:r>
        <w:rPr>
          <w:color w:val="000000"/>
          <w:sz w:val="28"/>
          <w:szCs w:val="28"/>
          <w:lang w:val="uk-UA"/>
        </w:rPr>
        <w:t xml:space="preserve"> і </w:t>
      </w:r>
      <w:r>
        <w:rPr>
          <w:color w:val="000000"/>
          <w:sz w:val="28"/>
          <w:szCs w:val="28"/>
        </w:rPr>
        <w:t>цар Петро І в 1721 р. назвав свою імперію  “Росія” (Русь – по-грецьки)</w:t>
      </w:r>
      <w:r>
        <w:rPr>
          <w:color w:val="000000"/>
          <w:sz w:val="28"/>
          <w:szCs w:val="28"/>
          <w:lang w:val="uk-UA"/>
        </w:rPr>
        <w:t xml:space="preserve">, підгрунтя для гасла: </w:t>
      </w:r>
      <w:r>
        <w:rPr>
          <w:color w:val="000000"/>
          <w:sz w:val="28"/>
          <w:szCs w:val="28"/>
        </w:rPr>
        <w:t>“Русь – русько-український нарід. Росія – московський нарід”»</w:t>
      </w:r>
      <w:r>
        <w:rPr>
          <w:color w:val="000000"/>
          <w:sz w:val="28"/>
          <w:szCs w:val="28"/>
          <w:lang w:val="uk-UA"/>
        </w:rPr>
        <w:t>,</w:t>
      </w:r>
      <w:r w:rsidRPr="00A5767B">
        <w:rPr>
          <w:sz w:val="28"/>
          <w:szCs w:val="28"/>
          <w:lang w:val="uk-UA"/>
        </w:rPr>
        <w:t xml:space="preserve"> підтриман</w:t>
      </w:r>
      <w:r>
        <w:rPr>
          <w:sz w:val="28"/>
          <w:szCs w:val="28"/>
          <w:lang w:val="uk-UA"/>
        </w:rPr>
        <w:t>е</w:t>
      </w:r>
      <w:r w:rsidRPr="00A5767B">
        <w:rPr>
          <w:sz w:val="28"/>
          <w:szCs w:val="28"/>
          <w:lang w:val="uk-UA"/>
        </w:rPr>
        <w:t xml:space="preserve"> з ідеологічних та загарбницьких міркувань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</w:rPr>
        <w:t>ак зван</w:t>
      </w:r>
      <w:r>
        <w:rPr>
          <w:color w:val="000000"/>
          <w:sz w:val="28"/>
          <w:szCs w:val="28"/>
          <w:lang w:val="uk-UA"/>
        </w:rPr>
        <w:t>ою</w:t>
      </w:r>
      <w:r>
        <w:rPr>
          <w:color w:val="000000"/>
          <w:sz w:val="28"/>
          <w:szCs w:val="28"/>
        </w:rPr>
        <w:t xml:space="preserve"> “совєтськ</w:t>
      </w:r>
      <w:r>
        <w:rPr>
          <w:color w:val="000000"/>
          <w:sz w:val="28"/>
          <w:szCs w:val="28"/>
          <w:lang w:val="uk-UA"/>
        </w:rPr>
        <w:t>ою</w:t>
      </w:r>
      <w:r>
        <w:rPr>
          <w:color w:val="000000"/>
          <w:sz w:val="28"/>
          <w:szCs w:val="28"/>
        </w:rPr>
        <w:t> наук</w:t>
      </w:r>
      <w:r>
        <w:rPr>
          <w:color w:val="000000"/>
          <w:sz w:val="28"/>
          <w:szCs w:val="28"/>
          <w:lang w:val="uk-UA"/>
        </w:rPr>
        <w:t>ою</w:t>
      </w:r>
      <w:r>
        <w:rPr>
          <w:color w:val="000000"/>
          <w:sz w:val="28"/>
          <w:szCs w:val="28"/>
        </w:rPr>
        <w:t>’’</w:t>
      </w:r>
      <w:r>
        <w:rPr>
          <w:strike/>
          <w:color w:val="000000"/>
          <w:sz w:val="28"/>
          <w:szCs w:val="28"/>
          <w:lang w:val="uk-UA"/>
        </w:rPr>
        <w:t>.</w:t>
      </w:r>
    </w:p>
    <w:p w14:paraId="13DD0D0D" w14:textId="77777777" w:rsidR="003C2971" w:rsidRDefault="003C2971" w:rsidP="003C2971">
      <w:pPr>
        <w:pStyle w:val="ac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3C2971">
        <w:rPr>
          <w:color w:val="000000"/>
          <w:sz w:val="28"/>
          <w:szCs w:val="28"/>
          <w:lang w:val="uk-UA"/>
        </w:rPr>
        <w:t>З наведених тезисних прикладів складно зрозуміти процес державного будівництва</w:t>
      </w:r>
      <w:r>
        <w:rPr>
          <w:color w:val="000000"/>
          <w:sz w:val="28"/>
          <w:szCs w:val="28"/>
        </w:rPr>
        <w:t> </w:t>
      </w:r>
      <w:r w:rsidRPr="003C2971">
        <w:rPr>
          <w:color w:val="000000"/>
          <w:sz w:val="28"/>
          <w:szCs w:val="28"/>
          <w:lang w:val="uk-UA"/>
        </w:rPr>
        <w:t xml:space="preserve"> раннього періоду вітчизняної історії через варіативність вживаних понять і нечітке їх визначення: українські слов’яни, Русь-Україна та Україна-Русь, Київська Русь, русько-український нарід</w:t>
      </w:r>
      <w:r>
        <w:rPr>
          <w:color w:val="000000"/>
          <w:sz w:val="28"/>
          <w:szCs w:val="28"/>
        </w:rPr>
        <w:t> </w:t>
      </w:r>
      <w:r w:rsidRPr="003C2971">
        <w:rPr>
          <w:color w:val="000000"/>
          <w:sz w:val="28"/>
          <w:szCs w:val="28"/>
          <w:lang w:val="uk-UA"/>
        </w:rPr>
        <w:t xml:space="preserve"> та ін. </w:t>
      </w:r>
      <w:r>
        <w:rPr>
          <w:color w:val="000000"/>
          <w:sz w:val="28"/>
          <w:szCs w:val="28"/>
        </w:rPr>
        <w:t xml:space="preserve">Він відображений за літописними повідомленнями, які в сучасній науці тлумачаться по-різному. Вибіркове ознайомлення з діаспорною навчальною літературою </w:t>
      </w:r>
      <w:r w:rsidRPr="00A5767B">
        <w:rPr>
          <w:sz w:val="28"/>
          <w:szCs w:val="28"/>
          <w:lang w:val="uk-UA"/>
        </w:rPr>
        <w:t xml:space="preserve">свідчить </w:t>
      </w:r>
      <w:r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</w:rPr>
        <w:t xml:space="preserve">відсутність концептуального підходу </w:t>
      </w:r>
      <w:r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</w:rPr>
        <w:t xml:space="preserve">висвітленні історії України, подекуди тенденційне тлумачення історичних подій і фактів. </w:t>
      </w:r>
      <w:r>
        <w:rPr>
          <w:color w:val="000000"/>
          <w:sz w:val="28"/>
          <w:szCs w:val="28"/>
        </w:rPr>
        <w:lastRenderedPageBreak/>
        <w:t xml:space="preserve">Проте ознайомлення молодого покоління з історією України сприяло формуванню в </w:t>
      </w:r>
      <w:r w:rsidRPr="00A5767B">
        <w:rPr>
          <w:sz w:val="28"/>
          <w:szCs w:val="28"/>
          <w:lang w:val="uk-UA"/>
        </w:rPr>
        <w:t>нього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історичної пам’яті й національної свідомості. </w:t>
      </w:r>
    </w:p>
    <w:p w14:paraId="224A6678" w14:textId="77777777" w:rsidR="003C2971" w:rsidRDefault="003C2971" w:rsidP="003C2971">
      <w:pPr>
        <w:pStyle w:val="ac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Автори підручників </w:t>
      </w:r>
      <w:r w:rsidRPr="00A5767B">
        <w:rPr>
          <w:sz w:val="28"/>
          <w:szCs w:val="28"/>
          <w:lang w:val="uk-UA"/>
        </w:rPr>
        <w:t xml:space="preserve">в українській діаспорі користувалися </w:t>
      </w:r>
      <w:r>
        <w:rPr>
          <w:color w:val="000000"/>
          <w:sz w:val="28"/>
          <w:szCs w:val="28"/>
        </w:rPr>
        <w:t xml:space="preserve">обмеженим колом джерел. Виключення становлять лекції професора М. Славинського, у яких фахово подано історичний матеріал і подекуди з ідейно-політичним акцентом. Ми не виступаємо в ролі рецензента й не робимо закидів авторам, а намагаємося розширити  свої знання з урахуванням діаспорної україніки для вироблення подальшої стратегії національно-патріотичного виховання української молоді на Батьківщині та </w:t>
      </w:r>
      <w:r>
        <w:rPr>
          <w:color w:val="000000"/>
          <w:sz w:val="28"/>
          <w:szCs w:val="28"/>
          <w:lang w:val="uk-UA"/>
        </w:rPr>
        <w:t>по</w:t>
      </w:r>
      <w:r>
        <w:rPr>
          <w:color w:val="000000"/>
          <w:sz w:val="28"/>
          <w:szCs w:val="28"/>
        </w:rPr>
        <w:t>за її межами.</w:t>
      </w:r>
    </w:p>
    <w:p w14:paraId="1B49CCA8" w14:textId="77777777" w:rsidR="003C2971" w:rsidRDefault="003C2971" w:rsidP="003C2971">
      <w:pPr>
        <w:pStyle w:val="ac"/>
        <w:spacing w:before="0" w:beforeAutospacing="0" w:after="0" w:afterAutospacing="0" w:line="360" w:lineRule="auto"/>
      </w:pPr>
      <w:r>
        <w:t> </w:t>
      </w:r>
    </w:p>
    <w:p w14:paraId="793D124F" w14:textId="77777777" w:rsidR="003C2971" w:rsidRPr="00CA1868" w:rsidRDefault="003C2971" w:rsidP="003C2971">
      <w:pPr>
        <w:pStyle w:val="ac"/>
        <w:spacing w:before="0" w:beforeAutospacing="0" w:after="0" w:afterAutospacing="0" w:line="360" w:lineRule="auto"/>
        <w:jc w:val="both"/>
        <w:rPr>
          <w:lang w:val="en-US"/>
        </w:rPr>
      </w:pPr>
      <w:r w:rsidRPr="00CA1868">
        <w:rPr>
          <w:b/>
          <w:bCs/>
          <w:color w:val="000000"/>
          <w:sz w:val="28"/>
          <w:szCs w:val="28"/>
          <w:lang w:val="en-US"/>
        </w:rPr>
        <w:t>Nadiya Ship,</w:t>
      </w:r>
    </w:p>
    <w:p w14:paraId="36F45344" w14:textId="77777777" w:rsidR="003C2971" w:rsidRPr="00CA1868" w:rsidRDefault="003C2971" w:rsidP="003C2971">
      <w:pPr>
        <w:pStyle w:val="ac"/>
        <w:spacing w:before="0" w:beforeAutospacing="0" w:after="0" w:afterAutospacing="0" w:line="360" w:lineRule="auto"/>
        <w:jc w:val="both"/>
        <w:rPr>
          <w:lang w:val="en-US"/>
        </w:rPr>
      </w:pPr>
      <w:r w:rsidRPr="00CA1868">
        <w:rPr>
          <w:color w:val="000000"/>
          <w:sz w:val="28"/>
          <w:szCs w:val="28"/>
          <w:lang w:val="en-US"/>
        </w:rPr>
        <w:t>ORCID https://orcid.org/0000-0002-1309-1509,</w:t>
      </w:r>
    </w:p>
    <w:p w14:paraId="562B2733" w14:textId="72AF92AD" w:rsidR="003C2971" w:rsidRPr="00CA1868" w:rsidRDefault="003C2971" w:rsidP="003C2971">
      <w:pPr>
        <w:pStyle w:val="ac"/>
        <w:spacing w:before="0" w:beforeAutospacing="0" w:after="0" w:afterAutospacing="0" w:line="360" w:lineRule="auto"/>
        <w:jc w:val="both"/>
        <w:rPr>
          <w:lang w:val="en-US"/>
        </w:rPr>
      </w:pPr>
      <w:r w:rsidRPr="00CA1868">
        <w:rPr>
          <w:color w:val="000000"/>
          <w:sz w:val="28"/>
          <w:szCs w:val="28"/>
          <w:lang w:val="en-US"/>
        </w:rPr>
        <w:t xml:space="preserve">Doctor of historical sciences, </w:t>
      </w:r>
      <w:r w:rsidR="005671E3">
        <w:rPr>
          <w:color w:val="000000"/>
          <w:sz w:val="28"/>
          <w:szCs w:val="28"/>
          <w:lang w:val="en-US"/>
        </w:rPr>
        <w:t>P</w:t>
      </w:r>
      <w:r w:rsidRPr="00CA1868">
        <w:rPr>
          <w:color w:val="000000"/>
          <w:sz w:val="28"/>
          <w:szCs w:val="28"/>
          <w:lang w:val="en-US"/>
        </w:rPr>
        <w:t>rofessor,</w:t>
      </w:r>
    </w:p>
    <w:p w14:paraId="508BC504" w14:textId="77777777" w:rsidR="003C2971" w:rsidRPr="00CA1868" w:rsidRDefault="003C2971" w:rsidP="003C2971">
      <w:pPr>
        <w:pStyle w:val="ac"/>
        <w:spacing w:before="0" w:beforeAutospacing="0" w:after="0" w:afterAutospacing="0" w:line="360" w:lineRule="auto"/>
        <w:jc w:val="both"/>
        <w:rPr>
          <w:lang w:val="en-US"/>
        </w:rPr>
      </w:pPr>
      <w:r w:rsidRPr="00CA1868">
        <w:rPr>
          <w:color w:val="000000"/>
          <w:sz w:val="28"/>
          <w:szCs w:val="28"/>
          <w:lang w:val="en-US"/>
        </w:rPr>
        <w:t>Leading researcher,</w:t>
      </w:r>
    </w:p>
    <w:p w14:paraId="1D11FD1A" w14:textId="77777777" w:rsidR="003C2971" w:rsidRPr="00CA1868" w:rsidRDefault="003C2971" w:rsidP="003C2971">
      <w:pPr>
        <w:pStyle w:val="ac"/>
        <w:spacing w:before="0" w:beforeAutospacing="0" w:after="0" w:afterAutospacing="0" w:line="360" w:lineRule="auto"/>
        <w:jc w:val="both"/>
        <w:rPr>
          <w:lang w:val="en-US"/>
        </w:rPr>
      </w:pPr>
      <w:r w:rsidRPr="00CA1868">
        <w:rPr>
          <w:color w:val="000000"/>
          <w:sz w:val="28"/>
          <w:szCs w:val="28"/>
          <w:lang w:val="en-US"/>
        </w:rPr>
        <w:t>Department of Manuscript Heritage Funds,</w:t>
      </w:r>
    </w:p>
    <w:p w14:paraId="56278F55" w14:textId="77777777" w:rsidR="003C2971" w:rsidRPr="00CA1868" w:rsidRDefault="003C2971" w:rsidP="003C2971">
      <w:pPr>
        <w:pStyle w:val="ac"/>
        <w:spacing w:before="0" w:beforeAutospacing="0" w:after="0" w:afterAutospacing="0" w:line="360" w:lineRule="auto"/>
        <w:jc w:val="both"/>
        <w:rPr>
          <w:lang w:val="en-US"/>
        </w:rPr>
      </w:pPr>
      <w:r w:rsidRPr="00CA1868">
        <w:rPr>
          <w:color w:val="000000"/>
          <w:sz w:val="28"/>
          <w:szCs w:val="28"/>
          <w:lang w:val="en-US"/>
        </w:rPr>
        <w:t>Manuscript Institute,</w:t>
      </w:r>
    </w:p>
    <w:p w14:paraId="46B29542" w14:textId="77777777" w:rsidR="003C2971" w:rsidRPr="00CA1868" w:rsidRDefault="003C2971" w:rsidP="003C2971">
      <w:pPr>
        <w:pStyle w:val="ac"/>
        <w:spacing w:before="0" w:beforeAutospacing="0" w:after="0" w:afterAutospacing="0" w:line="360" w:lineRule="auto"/>
        <w:jc w:val="both"/>
        <w:rPr>
          <w:lang w:val="en-US"/>
        </w:rPr>
      </w:pPr>
      <w:r w:rsidRPr="00CA1868">
        <w:rPr>
          <w:color w:val="000000"/>
          <w:sz w:val="28"/>
          <w:szCs w:val="28"/>
          <w:lang w:val="en-US"/>
        </w:rPr>
        <w:t>V. I. Vernadskyi National Library of Ukraine,</w:t>
      </w:r>
    </w:p>
    <w:p w14:paraId="4C14D599" w14:textId="77777777" w:rsidR="003C2971" w:rsidRPr="00CA1868" w:rsidRDefault="003C2971" w:rsidP="003C2971">
      <w:pPr>
        <w:pStyle w:val="ac"/>
        <w:spacing w:before="0" w:beforeAutospacing="0" w:after="0" w:afterAutospacing="0" w:line="360" w:lineRule="auto"/>
        <w:jc w:val="both"/>
        <w:rPr>
          <w:lang w:val="en-US"/>
        </w:rPr>
      </w:pPr>
      <w:r w:rsidRPr="00CA1868">
        <w:rPr>
          <w:color w:val="000000"/>
          <w:sz w:val="28"/>
          <w:szCs w:val="28"/>
          <w:lang w:val="en-US"/>
        </w:rPr>
        <w:t>Kyiv, Ukraine</w:t>
      </w:r>
    </w:p>
    <w:p w14:paraId="56533981" w14:textId="77777777" w:rsidR="003C2971" w:rsidRPr="005671E3" w:rsidRDefault="003C2971" w:rsidP="003C2971">
      <w:pPr>
        <w:pStyle w:val="ac"/>
        <w:spacing w:before="0" w:beforeAutospacing="0" w:after="0" w:afterAutospacing="0" w:line="360" w:lineRule="auto"/>
        <w:jc w:val="both"/>
        <w:rPr>
          <w:lang w:val="en-US"/>
        </w:rPr>
      </w:pPr>
      <w:r w:rsidRPr="00CA1868">
        <w:rPr>
          <w:color w:val="000000"/>
          <w:sz w:val="28"/>
          <w:szCs w:val="28"/>
          <w:lang w:val="en-US"/>
        </w:rPr>
        <w:t xml:space="preserve">e-mail: </w:t>
      </w:r>
      <w:hyperlink r:id="rId4" w:history="1">
        <w:r w:rsidRPr="005671E3">
          <w:rPr>
            <w:rStyle w:val="ad"/>
            <w:rFonts w:eastAsiaTheme="majorEastAsia"/>
            <w:color w:val="000000"/>
            <w:sz w:val="28"/>
            <w:szCs w:val="28"/>
            <w:u w:val="none"/>
            <w:lang w:val="en-US"/>
          </w:rPr>
          <w:t>nadia.shyp@gmail.com</w:t>
        </w:r>
      </w:hyperlink>
    </w:p>
    <w:p w14:paraId="51D1EB6B" w14:textId="77777777" w:rsidR="003C2971" w:rsidRPr="00CA1868" w:rsidRDefault="003C2971" w:rsidP="003C2971">
      <w:pPr>
        <w:pStyle w:val="ac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 w:line="360" w:lineRule="auto"/>
        <w:jc w:val="center"/>
        <w:rPr>
          <w:lang w:val="en-US"/>
        </w:rPr>
      </w:pPr>
      <w:r w:rsidRPr="00CA1868">
        <w:rPr>
          <w:b/>
          <w:bCs/>
          <w:color w:val="1F1F1F"/>
          <w:sz w:val="28"/>
          <w:szCs w:val="28"/>
          <w:lang w:val="en-US"/>
        </w:rPr>
        <w:t>Diaspora educational literature</w:t>
      </w:r>
    </w:p>
    <w:p w14:paraId="7D4154BD" w14:textId="77777777" w:rsidR="003C2971" w:rsidRPr="00CA1868" w:rsidRDefault="003C2971" w:rsidP="003C2971">
      <w:pPr>
        <w:pStyle w:val="ac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 w:line="360" w:lineRule="auto"/>
        <w:rPr>
          <w:lang w:val="en-US"/>
        </w:rPr>
      </w:pPr>
      <w:r>
        <w:rPr>
          <w:b/>
          <w:bCs/>
          <w:color w:val="1F1F1F"/>
          <w:sz w:val="28"/>
          <w:szCs w:val="28"/>
          <w:lang w:val="en-US"/>
        </w:rPr>
        <w:tab/>
      </w:r>
      <w:r>
        <w:rPr>
          <w:b/>
          <w:bCs/>
          <w:color w:val="1F1F1F"/>
          <w:sz w:val="28"/>
          <w:szCs w:val="28"/>
          <w:lang w:val="en-US"/>
        </w:rPr>
        <w:tab/>
      </w:r>
      <w:r>
        <w:rPr>
          <w:b/>
          <w:bCs/>
          <w:color w:val="1F1F1F"/>
          <w:sz w:val="28"/>
          <w:szCs w:val="28"/>
          <w:lang w:val="en-US"/>
        </w:rPr>
        <w:tab/>
      </w:r>
      <w:r>
        <w:rPr>
          <w:b/>
          <w:bCs/>
          <w:color w:val="1F1F1F"/>
          <w:sz w:val="28"/>
          <w:szCs w:val="28"/>
          <w:lang w:val="en-US"/>
        </w:rPr>
        <w:tab/>
      </w:r>
      <w:r w:rsidRPr="00CA1868">
        <w:rPr>
          <w:b/>
          <w:bCs/>
          <w:color w:val="1F1F1F"/>
          <w:sz w:val="28"/>
          <w:szCs w:val="28"/>
          <w:lang w:val="en-US"/>
        </w:rPr>
        <w:t>On the history of Ukraine</w:t>
      </w:r>
    </w:p>
    <w:p w14:paraId="4E5CD3F1" w14:textId="77777777" w:rsidR="003C2971" w:rsidRPr="00CA1868" w:rsidRDefault="003C2971" w:rsidP="003C2971">
      <w:pPr>
        <w:pStyle w:val="ac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 w:line="360" w:lineRule="auto"/>
        <w:jc w:val="both"/>
        <w:rPr>
          <w:lang w:val="en-US"/>
        </w:rPr>
      </w:pPr>
      <w:r w:rsidRPr="00CA1868">
        <w:rPr>
          <w:color w:val="1F1F1F"/>
          <w:sz w:val="28"/>
          <w:szCs w:val="28"/>
          <w:lang w:val="en-US"/>
        </w:rPr>
        <w:t>The content of educational literature on the history of Ukraine, published in the USA, Canada, and Czechoslovakia, is examined in order to clarify the state-building process that teachers present to schoolchildren and students of Ukrainian studies courses.</w:t>
      </w:r>
    </w:p>
    <w:p w14:paraId="5A3B9300" w14:textId="77777777" w:rsidR="003C2971" w:rsidRPr="00CA1868" w:rsidRDefault="003C2971" w:rsidP="003C2971">
      <w:pPr>
        <w:pStyle w:val="ac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 w:line="360" w:lineRule="auto"/>
        <w:jc w:val="both"/>
        <w:rPr>
          <w:lang w:val="en-US"/>
        </w:rPr>
      </w:pPr>
      <w:r w:rsidRPr="00CA1868">
        <w:rPr>
          <w:i/>
          <w:iCs/>
          <w:color w:val="1F1F1F"/>
          <w:sz w:val="28"/>
          <w:szCs w:val="28"/>
          <w:lang w:val="en-US"/>
        </w:rPr>
        <w:t>Keywords:</w:t>
      </w:r>
      <w:r w:rsidRPr="00CA1868">
        <w:rPr>
          <w:color w:val="1F1F1F"/>
          <w:sz w:val="28"/>
          <w:szCs w:val="28"/>
          <w:lang w:val="en-US"/>
        </w:rPr>
        <w:t xml:space="preserve"> history of Ukraine, diaspora, textbook, identity, historical memory, patriotism.</w:t>
      </w:r>
    </w:p>
    <w:p w14:paraId="26111F05" w14:textId="77777777" w:rsidR="0055333C" w:rsidRPr="003C2971" w:rsidRDefault="0055333C">
      <w:pPr>
        <w:rPr>
          <w:lang w:val="en-US"/>
        </w:rPr>
      </w:pPr>
    </w:p>
    <w:sectPr w:rsidR="0055333C" w:rsidRPr="003C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21"/>
    <w:rsid w:val="002025BB"/>
    <w:rsid w:val="003C2971"/>
    <w:rsid w:val="0055333C"/>
    <w:rsid w:val="005671E3"/>
    <w:rsid w:val="006D6C7B"/>
    <w:rsid w:val="00A4731C"/>
    <w:rsid w:val="00D7213C"/>
    <w:rsid w:val="00D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7EA8"/>
  <w15:chartTrackingRefBased/>
  <w15:docId w15:val="{35766143-798A-4392-AA6F-D601279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1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1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19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19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19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19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19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1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1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1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1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19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19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19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1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19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1921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96302,baiaagaaboqcaaadjhebaawacqeaaaaaaaaaaaaaaaaaaaaaaaaaaaaaaaaaaaaaaaaaaaaaaaaaaaaaaaaaaaaaaaaaaaaaaaaaaaaaaaaaaaaaaaaaaaaaaaaaaaaaaaaaaaaaaaaaaaaaaaaaaaaaaaaaaaaaaaaaaaaaaaaaaaaaaaaaaaaaaaaaaaaaaaaaaaaaaaaaaaaaaaaaaaaaaaaaaaaaaaaaaaa"/>
    <w:basedOn w:val="a"/>
    <w:rsid w:val="003C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ac">
    <w:name w:val="Normal (Web)"/>
    <w:basedOn w:val="a"/>
    <w:uiPriority w:val="99"/>
    <w:unhideWhenUsed/>
    <w:rsid w:val="003C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ad">
    <w:name w:val="Hyperlink"/>
    <w:basedOn w:val="a0"/>
    <w:uiPriority w:val="99"/>
    <w:semiHidden/>
    <w:unhideWhenUsed/>
    <w:rsid w:val="003C2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ia.shy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5760</Words>
  <Characters>3284</Characters>
  <Application>Microsoft Office Word</Application>
  <DocSecurity>0</DocSecurity>
  <Lines>27</Lines>
  <Paragraphs>18</Paragraphs>
  <ScaleCrop>false</ScaleCrop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Кривцун Ярослава</dc:creator>
  <cp:keywords/>
  <dc:description/>
  <cp:lastModifiedBy>Антонова Вікторія Дмитрівна</cp:lastModifiedBy>
  <cp:revision>4</cp:revision>
  <dcterms:created xsi:type="dcterms:W3CDTF">2025-08-09T10:24:00Z</dcterms:created>
  <dcterms:modified xsi:type="dcterms:W3CDTF">2025-08-12T14:34:00Z</dcterms:modified>
</cp:coreProperties>
</file>