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EA41" w14:textId="07E7B2A2" w:rsidR="00FA23A0" w:rsidRDefault="002F0EE5" w:rsidP="00E056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УДК </w:t>
      </w:r>
      <w:r w:rsidR="00237BFA" w:rsidRPr="00FA23A0">
        <w:rPr>
          <w:rFonts w:ascii="Times New Roman" w:hAnsi="Times New Roman" w:cs="Times New Roman"/>
          <w:sz w:val="28"/>
          <w:szCs w:val="28"/>
        </w:rPr>
        <w:t>930.25:338.46]:005.336.3</w:t>
      </w:r>
    </w:p>
    <w:p w14:paraId="067BE465" w14:textId="77777777" w:rsidR="002F0EE5" w:rsidRPr="00287EA2" w:rsidRDefault="002F0EE5" w:rsidP="00E056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7EA2">
        <w:rPr>
          <w:rFonts w:ascii="Times New Roman" w:hAnsi="Times New Roman" w:cs="Times New Roman"/>
          <w:b/>
          <w:bCs/>
          <w:sz w:val="28"/>
          <w:szCs w:val="28"/>
        </w:rPr>
        <w:t>Бойко Віта Федорівна</w:t>
      </w:r>
      <w:r w:rsidR="00EB3446" w:rsidRPr="00287EA2">
        <w:rPr>
          <w:rFonts w:ascii="Times New Roman" w:hAnsi="Times New Roman" w:cs="Times New Roman"/>
          <w:bCs/>
          <w:sz w:val="28"/>
          <w:szCs w:val="28"/>
        </w:rPr>
        <w:t>,</w:t>
      </w:r>
    </w:p>
    <w:p w14:paraId="59F5B8DA" w14:textId="2F6DC273" w:rsidR="005023C8" w:rsidRPr="00287EA2" w:rsidRDefault="005023C8" w:rsidP="00E056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ORCID</w:t>
      </w:r>
      <w:r w:rsidR="00FA23A0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287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https://orcid.org/0000-0002-5725-9641</w:t>
        </w:r>
      </w:hyperlink>
    </w:p>
    <w:p w14:paraId="1156FA35" w14:textId="743AED62" w:rsidR="002F0EE5" w:rsidRPr="00287EA2" w:rsidRDefault="002F0EE5" w:rsidP="00E056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кандидат</w:t>
      </w:r>
      <w:r w:rsidR="00FA23A0">
        <w:rPr>
          <w:rFonts w:ascii="Times New Roman" w:hAnsi="Times New Roman" w:cs="Times New Roman"/>
          <w:sz w:val="28"/>
          <w:szCs w:val="28"/>
        </w:rPr>
        <w:t>ка</w:t>
      </w:r>
      <w:r w:rsidRPr="00287EA2">
        <w:rPr>
          <w:rFonts w:ascii="Times New Roman" w:hAnsi="Times New Roman" w:cs="Times New Roman"/>
          <w:sz w:val="28"/>
          <w:szCs w:val="28"/>
        </w:rPr>
        <w:t xml:space="preserve"> історичних наук</w:t>
      </w:r>
      <w:r w:rsidR="00620A2E" w:rsidRPr="00287EA2">
        <w:rPr>
          <w:rFonts w:ascii="Times New Roman" w:hAnsi="Times New Roman" w:cs="Times New Roman"/>
          <w:sz w:val="28"/>
          <w:szCs w:val="28"/>
        </w:rPr>
        <w:t>,</w:t>
      </w:r>
      <w:r w:rsidR="00FA23A0">
        <w:rPr>
          <w:rFonts w:ascii="Times New Roman" w:hAnsi="Times New Roman" w:cs="Times New Roman"/>
          <w:sz w:val="28"/>
          <w:szCs w:val="28"/>
        </w:rPr>
        <w:t xml:space="preserve"> </w:t>
      </w:r>
      <w:r w:rsidR="00F66947">
        <w:rPr>
          <w:rFonts w:ascii="Times New Roman" w:hAnsi="Times New Roman" w:cs="Times New Roman"/>
          <w:sz w:val="28"/>
          <w:szCs w:val="28"/>
        </w:rPr>
        <w:t>старш</w:t>
      </w:r>
      <w:r w:rsidR="00FA23A0">
        <w:rPr>
          <w:rFonts w:ascii="Times New Roman" w:hAnsi="Times New Roman" w:cs="Times New Roman"/>
          <w:sz w:val="28"/>
          <w:szCs w:val="28"/>
        </w:rPr>
        <w:t>а</w:t>
      </w:r>
      <w:r w:rsidR="00F66947">
        <w:rPr>
          <w:rFonts w:ascii="Times New Roman" w:hAnsi="Times New Roman" w:cs="Times New Roman"/>
          <w:sz w:val="28"/>
          <w:szCs w:val="28"/>
        </w:rPr>
        <w:t xml:space="preserve"> дослідни</w:t>
      </w:r>
      <w:r w:rsidR="00FA23A0">
        <w:rPr>
          <w:rFonts w:ascii="Times New Roman" w:hAnsi="Times New Roman" w:cs="Times New Roman"/>
          <w:sz w:val="28"/>
          <w:szCs w:val="28"/>
        </w:rPr>
        <w:t>ця</w:t>
      </w:r>
      <w:r w:rsidR="00F66947">
        <w:rPr>
          <w:rFonts w:ascii="Times New Roman" w:hAnsi="Times New Roman" w:cs="Times New Roman"/>
          <w:sz w:val="28"/>
          <w:szCs w:val="28"/>
        </w:rPr>
        <w:t>,</w:t>
      </w:r>
    </w:p>
    <w:p w14:paraId="50C98E2E" w14:textId="408290A2" w:rsidR="002F0EE5" w:rsidRPr="00287EA2" w:rsidRDefault="002F0EE5" w:rsidP="00E056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заступни</w:t>
      </w:r>
      <w:r w:rsidR="00FA23A0">
        <w:rPr>
          <w:rFonts w:ascii="Times New Roman" w:hAnsi="Times New Roman" w:cs="Times New Roman"/>
          <w:sz w:val="28"/>
          <w:szCs w:val="28"/>
        </w:rPr>
        <w:t>ця</w:t>
      </w:r>
      <w:r w:rsidRPr="00287EA2">
        <w:rPr>
          <w:rFonts w:ascii="Times New Roman" w:hAnsi="Times New Roman" w:cs="Times New Roman"/>
          <w:sz w:val="28"/>
          <w:szCs w:val="28"/>
        </w:rPr>
        <w:t xml:space="preserve"> директора з наукової роботи</w:t>
      </w:r>
      <w:r w:rsidR="00620A2E" w:rsidRPr="00287EA2">
        <w:rPr>
          <w:rFonts w:ascii="Times New Roman" w:hAnsi="Times New Roman" w:cs="Times New Roman"/>
          <w:sz w:val="28"/>
          <w:szCs w:val="28"/>
        </w:rPr>
        <w:t>,</w:t>
      </w:r>
    </w:p>
    <w:p w14:paraId="5F606D20" w14:textId="77777777" w:rsidR="002F0EE5" w:rsidRPr="00287EA2" w:rsidRDefault="002F0EE5" w:rsidP="00E056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Український науково-дослідний інститут</w:t>
      </w:r>
    </w:p>
    <w:p w14:paraId="11474C7B" w14:textId="77777777" w:rsidR="002F0EE5" w:rsidRPr="00287EA2" w:rsidRDefault="002F0EE5" w:rsidP="00E056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архівної справи та документознавства</w:t>
      </w:r>
      <w:r w:rsidR="00EB3446" w:rsidRPr="00287EA2">
        <w:rPr>
          <w:rFonts w:ascii="Times New Roman" w:hAnsi="Times New Roman" w:cs="Times New Roman"/>
          <w:sz w:val="28"/>
          <w:szCs w:val="28"/>
        </w:rPr>
        <w:t>,</w:t>
      </w:r>
    </w:p>
    <w:p w14:paraId="774DB4B7" w14:textId="77777777" w:rsidR="00135B63" w:rsidRPr="00287EA2" w:rsidRDefault="00135B63" w:rsidP="00E056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Київ, Україна</w:t>
      </w:r>
    </w:p>
    <w:p w14:paraId="7B1ACCDC" w14:textId="77777777" w:rsidR="00B0570A" w:rsidRPr="00F90B90" w:rsidRDefault="00B0570A" w:rsidP="00E056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е-mail:</w:t>
      </w:r>
      <w:r w:rsidR="00135B63" w:rsidRPr="00287EA2">
        <w:rPr>
          <w:rFonts w:ascii="Times New Roman" w:hAnsi="Times New Roman" w:cs="Times New Roman"/>
          <w:sz w:val="28"/>
          <w:szCs w:val="28"/>
        </w:rPr>
        <w:t xml:space="preserve"> </w:t>
      </w:r>
      <w:r w:rsidR="00135B63" w:rsidRPr="00287EA2">
        <w:rPr>
          <w:rFonts w:ascii="Times New Roman" w:hAnsi="Times New Roman" w:cs="Times New Roman"/>
          <w:sz w:val="28"/>
          <w:szCs w:val="28"/>
          <w:lang w:val="en-US"/>
        </w:rPr>
        <w:t>vitaminzik</w:t>
      </w:r>
      <w:r w:rsidR="00135B63" w:rsidRPr="00F90B90">
        <w:rPr>
          <w:rFonts w:ascii="Times New Roman" w:hAnsi="Times New Roman" w:cs="Times New Roman"/>
          <w:sz w:val="28"/>
          <w:szCs w:val="28"/>
        </w:rPr>
        <w:t>5@</w:t>
      </w:r>
      <w:r w:rsidR="00135B63" w:rsidRPr="00287EA2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135B63" w:rsidRPr="00F90B90">
        <w:rPr>
          <w:rFonts w:ascii="Times New Roman" w:hAnsi="Times New Roman" w:cs="Times New Roman"/>
          <w:sz w:val="28"/>
          <w:szCs w:val="28"/>
        </w:rPr>
        <w:t>.</w:t>
      </w:r>
      <w:r w:rsidR="00135B63" w:rsidRPr="00287EA2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4E3201D7" w14:textId="77777777" w:rsidR="005F2614" w:rsidRPr="00287EA2" w:rsidRDefault="005F2614" w:rsidP="00E0563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F7D80ED" w14:textId="77777777" w:rsidR="00F66947" w:rsidRDefault="00F66947" w:rsidP="00654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92AB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Розробл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ення методики оцінювання</w:t>
      </w:r>
    </w:p>
    <w:p w14:paraId="3CC7EC8C" w14:textId="77777777" w:rsidR="00B05DDA" w:rsidRDefault="00F66947" w:rsidP="00654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якості </w:t>
      </w:r>
      <w:r w:rsidRPr="00192AB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надання архівних послуг (сервісів)</w:t>
      </w:r>
    </w:p>
    <w:p w14:paraId="5CCA98CA" w14:textId="77777777" w:rsidR="00F66947" w:rsidRPr="00445BEC" w:rsidRDefault="00F66947" w:rsidP="00654B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466BB" w14:textId="77777777" w:rsidR="006B2503" w:rsidRPr="00F95C4A" w:rsidRDefault="002B1507" w:rsidP="00CA4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4A">
        <w:rPr>
          <w:rFonts w:ascii="Times New Roman" w:hAnsi="Times New Roman" w:cs="Times New Roman"/>
          <w:sz w:val="28"/>
          <w:szCs w:val="28"/>
        </w:rPr>
        <w:t xml:space="preserve">Охарактеризовано розроблення Методики </w:t>
      </w:r>
      <w:r w:rsidRPr="00F95C4A">
        <w:rPr>
          <w:rFonts w:ascii="Times New Roman" w:eastAsia="Times New Roman" w:hAnsi="Times New Roman" w:cs="Times New Roman"/>
          <w:sz w:val="28"/>
          <w:szCs w:val="28"/>
        </w:rPr>
        <w:t>оцінювання якості надання послуг (сервісів) архівними установами України</w:t>
      </w:r>
      <w:r w:rsidR="00A817D5" w:rsidRPr="00F95C4A">
        <w:rPr>
          <w:rFonts w:ascii="Times New Roman" w:hAnsi="Times New Roman" w:cs="Times New Roman"/>
          <w:sz w:val="28"/>
          <w:szCs w:val="28"/>
        </w:rPr>
        <w:t>.</w:t>
      </w:r>
    </w:p>
    <w:p w14:paraId="37F5FC9C" w14:textId="77777777" w:rsidR="00352E1F" w:rsidRPr="006E1E23" w:rsidRDefault="00FC6153" w:rsidP="00CA4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Ключові </w:t>
      </w:r>
      <w:r w:rsidRPr="006E1E23">
        <w:rPr>
          <w:rFonts w:ascii="Times New Roman" w:hAnsi="Times New Roman" w:cs="Times New Roman"/>
          <w:bCs/>
          <w:i/>
          <w:iCs/>
          <w:sz w:val="28"/>
          <w:szCs w:val="28"/>
        </w:rPr>
        <w:t>слова</w:t>
      </w:r>
      <w:r w:rsidRPr="006E1E23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352E1F" w:rsidRPr="006E1E23">
        <w:rPr>
          <w:rFonts w:ascii="Times New Roman" w:hAnsi="Times New Roman" w:cs="Times New Roman"/>
          <w:sz w:val="28"/>
          <w:szCs w:val="28"/>
        </w:rPr>
        <w:t xml:space="preserve"> </w:t>
      </w:r>
      <w:r w:rsidR="006E1E23" w:rsidRPr="006E1E23">
        <w:rPr>
          <w:rFonts w:ascii="Times New Roman" w:hAnsi="Times New Roman" w:cs="Times New Roman"/>
          <w:sz w:val="28"/>
          <w:szCs w:val="28"/>
        </w:rPr>
        <w:t>архівна послуга (сервіс)</w:t>
      </w:r>
      <w:r w:rsidR="00B439EA" w:rsidRPr="006E1E23">
        <w:rPr>
          <w:rFonts w:ascii="Times New Roman" w:hAnsi="Times New Roman" w:cs="Times New Roman"/>
          <w:sz w:val="28"/>
          <w:szCs w:val="28"/>
        </w:rPr>
        <w:t xml:space="preserve">, </w:t>
      </w:r>
      <w:r w:rsidR="006E1E23" w:rsidRPr="006E1E23">
        <w:rPr>
          <w:rFonts w:ascii="Times New Roman" w:hAnsi="Times New Roman" w:cs="Times New Roman"/>
          <w:sz w:val="28"/>
          <w:szCs w:val="28"/>
        </w:rPr>
        <w:t>оцінювання якості надання архівних послуг (сервісів)</w:t>
      </w:r>
      <w:r w:rsidR="00B46DCF" w:rsidRPr="006E1E23">
        <w:rPr>
          <w:rFonts w:ascii="Times New Roman" w:hAnsi="Times New Roman" w:cs="Times New Roman"/>
          <w:sz w:val="28"/>
          <w:szCs w:val="28"/>
        </w:rPr>
        <w:t>,</w:t>
      </w:r>
      <w:r w:rsidR="006E1E23" w:rsidRPr="006E1E23">
        <w:rPr>
          <w:rFonts w:ascii="Times New Roman" w:hAnsi="Times New Roman" w:cs="Times New Roman"/>
          <w:sz w:val="28"/>
          <w:szCs w:val="28"/>
        </w:rPr>
        <w:t xml:space="preserve"> Методика, архівна установа,</w:t>
      </w:r>
      <w:r w:rsidR="00B46DCF" w:rsidRPr="006E1E23">
        <w:rPr>
          <w:rFonts w:ascii="Times New Roman" w:hAnsi="Times New Roman" w:cs="Times New Roman"/>
          <w:sz w:val="28"/>
          <w:szCs w:val="28"/>
        </w:rPr>
        <w:t xml:space="preserve"> </w:t>
      </w:r>
      <w:r w:rsidR="006E1E23" w:rsidRPr="006E1E23">
        <w:rPr>
          <w:rFonts w:ascii="Times New Roman" w:hAnsi="Times New Roman" w:cs="Times New Roman"/>
          <w:sz w:val="28"/>
          <w:szCs w:val="28"/>
        </w:rPr>
        <w:t>користувач</w:t>
      </w:r>
      <w:r w:rsidR="00C00665" w:rsidRPr="006E1E23">
        <w:rPr>
          <w:rFonts w:ascii="Times New Roman" w:hAnsi="Times New Roman" w:cs="Times New Roman"/>
          <w:sz w:val="28"/>
          <w:szCs w:val="28"/>
        </w:rPr>
        <w:t>.</w:t>
      </w:r>
    </w:p>
    <w:p w14:paraId="72E8BCFE" w14:textId="77777777" w:rsidR="00C00665" w:rsidRPr="00F90B90" w:rsidRDefault="00C00665" w:rsidP="002207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751AF" w14:textId="58955584" w:rsidR="00A61390" w:rsidRDefault="00A61390" w:rsidP="00814F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із пріоритетних напрямів діяльності архівних установ України, зокрема в умовах воєнного стану, є забезпечення доступу громадян до інформації документів Національного архівного фонду (далі – НАФ), надання архівних послуг (</w:t>
      </w:r>
      <w:r w:rsidRPr="0004794A">
        <w:rPr>
          <w:rFonts w:ascii="Times New Roman" w:eastAsia="Times New Roman" w:hAnsi="Times New Roman" w:cs="Times New Roman"/>
          <w:sz w:val="28"/>
          <w:szCs w:val="28"/>
        </w:rPr>
        <w:t xml:space="preserve">сервісів), </w:t>
      </w:r>
      <w:r w:rsidR="00CD379A" w:rsidRPr="0004794A">
        <w:rPr>
          <w:rFonts w:ascii="Times New Roman" w:eastAsia="Times New Roman" w:hAnsi="Times New Roman" w:cs="Times New Roman"/>
          <w:sz w:val="28"/>
          <w:szCs w:val="28"/>
        </w:rPr>
        <w:t xml:space="preserve">зокрема </w:t>
      </w:r>
      <w:r w:rsidRPr="0004794A">
        <w:rPr>
          <w:rFonts w:ascii="Times New Roman" w:eastAsia="Times New Roman" w:hAnsi="Times New Roman" w:cs="Times New Roman"/>
          <w:sz w:val="28"/>
          <w:szCs w:val="28"/>
        </w:rPr>
        <w:t>в режимі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онлайн, забезпечення їхньої якості та вдосконалення доступності для користувачів.</w:t>
      </w:r>
    </w:p>
    <w:p w14:paraId="5EF598B0" w14:textId="36506999" w:rsidR="00A61390" w:rsidRDefault="00A61390" w:rsidP="00A61390">
      <w:pPr>
        <w:spacing w:after="0" w:line="353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Архівні установи мають періодично здійснювати оцінювання якості надання послуг (сервісів</w:t>
      </w:r>
      <w:r w:rsidRPr="00F1306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96425" w:rsidRPr="00F1306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F13068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об’єктивної інформації щодо їхньої якості. Однак важливою проблемою наразі є відсутність сучасної системи критеріїв оцінювання якості та ефективності послуг (сервісів), що надають архівні установи. Тому актуальним завданням стало розроблення </w:t>
      </w:r>
      <w:r w:rsidR="00FC2257" w:rsidRPr="00C934E9">
        <w:rPr>
          <w:rFonts w:ascii="Times New Roman" w:hAnsi="Times New Roman" w:cs="Times New Roman"/>
          <w:sz w:val="28"/>
          <w:szCs w:val="28"/>
        </w:rPr>
        <w:t>Українським науково-дослідним інститутом архівної справи та документознавства</w:t>
      </w:r>
      <w:r w:rsidR="00FC225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етодики оцінювання якості надання архівних послуг (сервісів) (далі – Методика).</w:t>
      </w:r>
    </w:p>
    <w:p w14:paraId="0EEF8A48" w14:textId="77777777" w:rsidR="000762C6" w:rsidRDefault="000762C6" w:rsidP="000762C6">
      <w:pPr>
        <w:spacing w:after="0" w:line="35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Методику розроблено відповідно до вимог Закону України «Про Національний архівний фонд та архівні установи» [1], Правил роботи архівних установ України [3], Порядку користування документами Національного архівного фонду, що належать державі, територіальним громадам [4], Порядку виконання архівними установами запитів юридичних та фізичних осіб на підставі архівних документів та оформлення архівних довідок (копій, витягів) [5], Переліку платних послуг, які можуть надаватися архівними установами, що утримуються за рахунок бюджетних коштів [2].</w:t>
      </w:r>
    </w:p>
    <w:p w14:paraId="1698A6AE" w14:textId="77777777" w:rsidR="008B63B4" w:rsidRDefault="008B63B4" w:rsidP="008B63B4">
      <w:pPr>
        <w:spacing w:after="0" w:line="35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Методиці визначено методи, критерії та показники оцінювання якості надання архівних послуг (сервісів), їх застосування, а також порядок організації моніторингу якості надання архівних послуг (сервісів).</w:t>
      </w:r>
    </w:p>
    <w:p w14:paraId="646A5CE6" w14:textId="77777777" w:rsidR="00113D90" w:rsidRDefault="00113D90" w:rsidP="0011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Архівні установи України надають послуги (сервіси) фізичним та юридичним особам відповідно до нормативно-правових актів і нормативних документів, що визначають їх перелік, умови та особливості виконання.</w:t>
      </w:r>
    </w:p>
    <w:p w14:paraId="65338340" w14:textId="37FD06DB" w:rsidR="002A68C5" w:rsidRDefault="002B1507" w:rsidP="002A68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Важливо, щоб у своїй діяльності архівні установи керувалися чинною нормативно-правовою базою та дбали про те, щоб </w:t>
      </w:r>
      <w:r w:rsidRPr="00A16A4E">
        <w:rPr>
          <w:rFonts w:ascii="Times New Roman" w:eastAsia="Times New Roman" w:hAnsi="Times New Roman" w:cs="Times New Roman"/>
          <w:sz w:val="28"/>
          <w:szCs w:val="28"/>
        </w:rPr>
        <w:t xml:space="preserve">користувачі </w:t>
      </w:r>
      <w:r w:rsidR="00A635E9" w:rsidRPr="00A16A4E">
        <w:rPr>
          <w:rFonts w:ascii="Times New Roman" w:eastAsia="Times New Roman" w:hAnsi="Times New Roman" w:cs="Times New Roman"/>
          <w:sz w:val="28"/>
          <w:szCs w:val="28"/>
        </w:rPr>
        <w:t>були</w:t>
      </w:r>
      <w:r w:rsidR="00A635E9" w:rsidRPr="00A635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 задоволеними після звернення до архівної установи. Саме тому </w:t>
      </w:r>
      <w:r w:rsidRPr="00A16A4E">
        <w:rPr>
          <w:rFonts w:ascii="Times New Roman" w:eastAsia="Times New Roman" w:hAnsi="Times New Roman" w:cs="Times New Roman"/>
          <w:sz w:val="28"/>
          <w:szCs w:val="28"/>
        </w:rPr>
        <w:t xml:space="preserve">потрібно </w:t>
      </w:r>
      <w:r w:rsidR="00A635E9" w:rsidRPr="00A16A4E">
        <w:rPr>
          <w:rFonts w:ascii="Times New Roman" w:eastAsia="Times New Roman" w:hAnsi="Times New Roman" w:cs="Times New Roman"/>
          <w:sz w:val="28"/>
          <w:szCs w:val="28"/>
        </w:rPr>
        <w:t xml:space="preserve">здійснювати </w:t>
      </w:r>
      <w:r w:rsidRPr="00A16A4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1C82" w:rsidRPr="00A16A4E">
        <w:rPr>
          <w:rFonts w:ascii="Times New Roman" w:eastAsia="Times New Roman" w:hAnsi="Times New Roman" w:cs="Times New Roman"/>
          <w:sz w:val="28"/>
          <w:szCs w:val="28"/>
          <w:highlight w:val="white"/>
        </w:rPr>
        <w:t>цінювання</w:t>
      </w:r>
      <w:r w:rsidR="00F71C8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якості надання архівних послуг (сервісів) на основі сформованих критеріїв та встановлених для них які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сних або кількісних </w:t>
      </w:r>
      <w:r w:rsidRPr="00FA23A0">
        <w:rPr>
          <w:rFonts w:ascii="Times New Roman" w:eastAsia="Times New Roman" w:hAnsi="Times New Roman" w:cs="Times New Roman"/>
          <w:sz w:val="28"/>
          <w:szCs w:val="28"/>
        </w:rPr>
        <w:t>показників.</w:t>
      </w:r>
    </w:p>
    <w:p w14:paraId="03D1C816" w14:textId="1B6AA473" w:rsidR="00CE6853" w:rsidRPr="00FA23A0" w:rsidRDefault="00CE6853" w:rsidP="002A68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3A0">
        <w:rPr>
          <w:rFonts w:ascii="Times New Roman" w:eastAsia="Times New Roman" w:hAnsi="Times New Roman" w:cs="Times New Roman"/>
          <w:sz w:val="28"/>
          <w:szCs w:val="28"/>
        </w:rPr>
        <w:t>Основними критеріями оцінювання якості надання архівних послуг (сервісів) є: результативність, своєчасність, доступність архівних послуг (сервісів), зручність, відкритість, повага до користувача архівної установи, професійність працівників архівної установи, дотримання</w:t>
      </w:r>
      <w:r w:rsidR="00AF5274" w:rsidRPr="00FA23A0">
        <w:rPr>
          <w:rFonts w:ascii="Times New Roman" w:eastAsia="Times New Roman" w:hAnsi="Times New Roman" w:cs="Times New Roman"/>
          <w:sz w:val="28"/>
          <w:szCs w:val="28"/>
        </w:rPr>
        <w:t xml:space="preserve"> ними</w:t>
      </w:r>
      <w:r w:rsidRPr="00FA23A0">
        <w:rPr>
          <w:rFonts w:ascii="Times New Roman" w:eastAsia="Times New Roman" w:hAnsi="Times New Roman" w:cs="Times New Roman"/>
          <w:sz w:val="28"/>
          <w:szCs w:val="28"/>
        </w:rPr>
        <w:t xml:space="preserve"> вимог нормативних документів під час надання архівних послуг (сервісів), корисність наданої</w:t>
      </w:r>
      <w:r w:rsidR="00AF5274" w:rsidRPr="00FA23A0">
        <w:rPr>
          <w:rFonts w:ascii="Times New Roman" w:eastAsia="Times New Roman" w:hAnsi="Times New Roman" w:cs="Times New Roman"/>
          <w:sz w:val="28"/>
          <w:szCs w:val="28"/>
        </w:rPr>
        <w:t xml:space="preserve"> користувачу</w:t>
      </w:r>
      <w:r w:rsidRPr="00FA23A0">
        <w:rPr>
          <w:rFonts w:ascii="Times New Roman" w:eastAsia="Times New Roman" w:hAnsi="Times New Roman" w:cs="Times New Roman"/>
          <w:sz w:val="28"/>
          <w:szCs w:val="28"/>
        </w:rPr>
        <w:t xml:space="preserve"> інформації або відповідність чи невідповідність наданої інформації інформаційній потребі користувача.</w:t>
      </w:r>
    </w:p>
    <w:p w14:paraId="658B9644" w14:textId="77777777" w:rsidR="00E414B8" w:rsidRDefault="00AF5274" w:rsidP="002B15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Основними методами оцінювання якості надання архівних послуг (сервісів) є проведення соціологічних досліджень (опитувань, анкетувань тощо) серед користувачів архівної установи.</w:t>
      </w:r>
      <w:r w:rsidR="00BE64EF"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таких досліджень є визначення </w:t>
      </w:r>
      <w:r w:rsidR="00BE64EF"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очікувань користувачів архівних послуг (сервісів), що стають підставою для оцінювання якості їх надання.</w:t>
      </w:r>
    </w:p>
    <w:p w14:paraId="7818E868" w14:textId="142C98D5" w:rsidR="00A13C17" w:rsidRDefault="00A13C17" w:rsidP="00A13C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Показники оцінювання якості надання архівних послуг (сервісів) складають інформаційну основу </w:t>
      </w:r>
      <w:r w:rsidRPr="008B06CC">
        <w:rPr>
          <w:rFonts w:ascii="Times New Roman" w:eastAsia="Times New Roman" w:hAnsi="Times New Roman" w:cs="Times New Roman"/>
          <w:sz w:val="28"/>
          <w:szCs w:val="28"/>
        </w:rPr>
        <w:t xml:space="preserve">моніторингу, що </w:t>
      </w:r>
      <w:r w:rsidR="00A635E9" w:rsidRPr="008B06CC"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</w:t>
      </w:r>
      <w:r w:rsidRPr="008B06CC">
        <w:rPr>
          <w:rFonts w:ascii="Times New Roman" w:eastAsia="Times New Roman" w:hAnsi="Times New Roman" w:cs="Times New Roman"/>
          <w:sz w:val="28"/>
          <w:szCs w:val="28"/>
        </w:rPr>
        <w:t>з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оцінювання стану якості надання архівними установами послуг (сервісів</w:t>
      </w:r>
      <w:r w:rsidRPr="00DA5E17">
        <w:rPr>
          <w:rFonts w:ascii="Times New Roman" w:eastAsia="Times New Roman" w:hAnsi="Times New Roman" w:cs="Times New Roman"/>
          <w:color w:val="000000"/>
          <w:sz w:val="28"/>
          <w:szCs w:val="28"/>
        </w:rPr>
        <w:t>)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основним завданням </w:t>
      </w:r>
      <w:r w:rsidRPr="009A0EAB">
        <w:rPr>
          <w:rFonts w:ascii="Times New Roman" w:eastAsia="Times New Roman" w:hAnsi="Times New Roman" w:cs="Times New Roman"/>
          <w:sz w:val="28"/>
          <w:szCs w:val="28"/>
        </w:rPr>
        <w:t xml:space="preserve">якого є </w:t>
      </w:r>
      <w:r w:rsidR="00A635E9" w:rsidRPr="009A0EAB">
        <w:rPr>
          <w:rFonts w:ascii="Times New Roman" w:eastAsia="Times New Roman" w:hAnsi="Times New Roman" w:cs="Times New Roman"/>
          <w:sz w:val="28"/>
          <w:szCs w:val="28"/>
        </w:rPr>
        <w:t xml:space="preserve">формулювання </w:t>
      </w:r>
      <w:r w:rsidRPr="009A0EAB">
        <w:rPr>
          <w:rFonts w:ascii="Times New Roman" w:eastAsia="Times New Roman" w:hAnsi="Times New Roman" w:cs="Times New Roman"/>
          <w:sz w:val="28"/>
          <w:szCs w:val="28"/>
        </w:rPr>
        <w:t>певних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висновків і рекомендацій </w:t>
      </w:r>
      <w:r w:rsidRPr="009A0EAB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BD0BC4" w:rsidRPr="009A0EAB">
        <w:rPr>
          <w:rFonts w:ascii="Times New Roman" w:eastAsia="Times New Roman" w:hAnsi="Times New Roman" w:cs="Times New Roman"/>
          <w:sz w:val="28"/>
          <w:szCs w:val="28"/>
        </w:rPr>
        <w:t xml:space="preserve">поліпшення </w:t>
      </w:r>
      <w:r w:rsidRPr="009A0EAB">
        <w:rPr>
          <w:rFonts w:ascii="Times New Roman" w:eastAsia="Times New Roman" w:hAnsi="Times New Roman" w:cs="Times New Roman"/>
          <w:sz w:val="28"/>
          <w:szCs w:val="28"/>
        </w:rPr>
        <w:t>якості надання архівних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послуг (сервісів).</w:t>
      </w:r>
    </w:p>
    <w:p w14:paraId="7A182759" w14:textId="00E35E11" w:rsidR="007841FC" w:rsidRDefault="001B48CA" w:rsidP="002B15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містить</w:t>
      </w:r>
      <w:r w:rsidR="009E0866"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38C3"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рекомендації щодо</w:t>
      </w:r>
      <w:r w:rsidR="008738C3" w:rsidRPr="000D6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2B6" w:rsidRPr="000D68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r w:rsidR="00BD0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2B6"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</w:t>
      </w:r>
      <w:r w:rsidR="009E0866"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>х видів опитувань користувачів, підготовки анкет для опитувань, опрацювання результатів анкетних опитувань.</w:t>
      </w:r>
    </w:p>
    <w:p w14:paraId="6F078BD0" w14:textId="5EB1C8AD" w:rsidR="00A13C17" w:rsidRDefault="002A68C5" w:rsidP="002B15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E0866"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додатках до Методики наведено при</w:t>
      </w:r>
      <w:r w:rsidR="00067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мірні </w:t>
      </w:r>
      <w:r w:rsidR="009E0866"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</w:t>
      </w:r>
      <w:r w:rsidR="00067AE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E0866"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C17"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>та карт</w:t>
      </w:r>
      <w:r w:rsidR="00A13C1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A13C17" w:rsidRPr="002A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зворотного зв’язку</w:t>
      </w:r>
      <w:r w:rsidR="00A1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оцінювання користувачами якості надання архівними установами послуг (сервісів)</w:t>
      </w:r>
    </w:p>
    <w:p w14:paraId="19802210" w14:textId="6584175D" w:rsidR="00D50931" w:rsidRDefault="00D50931" w:rsidP="00D50931">
      <w:pPr>
        <w:spacing w:after="0" w:line="35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Методика </w:t>
      </w:r>
      <w:r w:rsidRPr="00AA3D12">
        <w:rPr>
          <w:rFonts w:ascii="Times New Roman" w:eastAsia="Times New Roman" w:hAnsi="Times New Roman" w:cs="Times New Roman"/>
          <w:sz w:val="28"/>
          <w:szCs w:val="28"/>
        </w:rPr>
        <w:t>стане важливою складовою управління архівною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справою, сприятиме підвищенню ефективності роботи архівних установ, удосконалить процес надання архівних послуг (сервісів) і наблизить рівень їхньої якості до потреб користувачів, </w:t>
      </w:r>
      <w:r w:rsidRPr="000D682B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="00D34620" w:rsidRPr="000D682B">
        <w:rPr>
          <w:rFonts w:ascii="Times New Roman" w:eastAsia="Times New Roman" w:hAnsi="Times New Roman" w:cs="Times New Roman"/>
          <w:sz w:val="28"/>
          <w:szCs w:val="28"/>
        </w:rPr>
        <w:t xml:space="preserve">є значущим </w:t>
      </w:r>
      <w:r w:rsidRPr="000D682B">
        <w:rPr>
          <w:rFonts w:ascii="Times New Roman" w:eastAsia="Times New Roman" w:hAnsi="Times New Roman" w:cs="Times New Roman"/>
          <w:sz w:val="28"/>
          <w:szCs w:val="28"/>
        </w:rPr>
        <w:t>та пріоритетним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завданням у роботі архівних установ України.</w:t>
      </w:r>
    </w:p>
    <w:p w14:paraId="63A77CCD" w14:textId="77777777" w:rsidR="00A61390" w:rsidRPr="00287EA2" w:rsidRDefault="00A61390" w:rsidP="007C6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BBF22" w14:textId="77777777" w:rsidR="007B21D6" w:rsidRPr="00287EA2" w:rsidRDefault="00287EA2" w:rsidP="007C6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EA2">
        <w:rPr>
          <w:rFonts w:ascii="Times New Roman" w:hAnsi="Times New Roman" w:cs="Times New Roman"/>
          <w:b/>
          <w:bCs/>
          <w:sz w:val="28"/>
          <w:szCs w:val="28"/>
        </w:rPr>
        <w:t xml:space="preserve">Vita </w:t>
      </w:r>
      <w:r w:rsidR="00FF0265">
        <w:rPr>
          <w:rFonts w:ascii="Times New Roman" w:hAnsi="Times New Roman" w:cs="Times New Roman"/>
          <w:b/>
          <w:bCs/>
          <w:sz w:val="28"/>
          <w:szCs w:val="28"/>
        </w:rPr>
        <w:t>Boiko</w:t>
      </w:r>
    </w:p>
    <w:p w14:paraId="5F903C17" w14:textId="77777777" w:rsidR="007B21D6" w:rsidRPr="00287EA2" w:rsidRDefault="007B21D6" w:rsidP="007C6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 xml:space="preserve">ORCID ID: </w:t>
      </w:r>
      <w:hyperlink r:id="rId7" w:history="1">
        <w:r w:rsidRPr="00287E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https://orcid.org/0000-0002-5725-9641</w:t>
        </w:r>
      </w:hyperlink>
    </w:p>
    <w:p w14:paraId="3B5E15CC" w14:textId="77777777" w:rsidR="00877779" w:rsidRDefault="007B21D6" w:rsidP="007C6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9EA">
        <w:rPr>
          <w:rFonts w:ascii="Times New Roman" w:hAnsi="Times New Roman" w:cs="Times New Roman"/>
          <w:sz w:val="28"/>
          <w:szCs w:val="28"/>
        </w:rPr>
        <w:t>C</w:t>
      </w:r>
      <w:r w:rsidR="00B439EA" w:rsidRPr="00B439EA">
        <w:rPr>
          <w:rFonts w:ascii="Times New Roman" w:hAnsi="Times New Roman" w:cs="Times New Roman"/>
          <w:sz w:val="28"/>
          <w:szCs w:val="28"/>
        </w:rPr>
        <w:t>a</w:t>
      </w:r>
      <w:r w:rsidR="00B439EA">
        <w:rPr>
          <w:rFonts w:ascii="Times New Roman" w:hAnsi="Times New Roman" w:cs="Times New Roman"/>
          <w:sz w:val="28"/>
          <w:szCs w:val="28"/>
        </w:rPr>
        <w:t>ndidate of Historical Sciences,</w:t>
      </w:r>
    </w:p>
    <w:p w14:paraId="23770BFA" w14:textId="77777777" w:rsidR="007B21D6" w:rsidRPr="00B439EA" w:rsidRDefault="00B439EA" w:rsidP="007C6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9EA">
        <w:rPr>
          <w:rFonts w:ascii="Times New Roman" w:hAnsi="Times New Roman" w:cs="Times New Roman"/>
          <w:sz w:val="28"/>
          <w:szCs w:val="28"/>
          <w:shd w:val="clear" w:color="auto" w:fill="FFFFFF"/>
        </w:rPr>
        <w:t>Senior Research Associate,</w:t>
      </w:r>
    </w:p>
    <w:p w14:paraId="291339A2" w14:textId="77777777" w:rsidR="00CC628D" w:rsidRPr="00287EA2" w:rsidRDefault="00CC628D" w:rsidP="007C6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Deputy Director</w:t>
      </w:r>
    </w:p>
    <w:p w14:paraId="6196BE16" w14:textId="77777777" w:rsidR="00CC628D" w:rsidRPr="00287EA2" w:rsidRDefault="00CC628D" w:rsidP="007C6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Ukrainian Research Institute of Archival Affairs</w:t>
      </w:r>
    </w:p>
    <w:p w14:paraId="6F0741B5" w14:textId="77777777" w:rsidR="00CC628D" w:rsidRPr="00287EA2" w:rsidRDefault="00CC628D" w:rsidP="007C6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and Records Management</w:t>
      </w:r>
    </w:p>
    <w:p w14:paraId="0470B64B" w14:textId="77777777" w:rsidR="007B21D6" w:rsidRPr="00287EA2" w:rsidRDefault="00CC628D" w:rsidP="007C65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EA2">
        <w:rPr>
          <w:rFonts w:ascii="Times New Roman" w:hAnsi="Times New Roman" w:cs="Times New Roman"/>
          <w:sz w:val="28"/>
          <w:szCs w:val="28"/>
        </w:rPr>
        <w:t>Kyiv, Ukraine</w:t>
      </w:r>
    </w:p>
    <w:p w14:paraId="730E0055" w14:textId="77777777" w:rsidR="007B21D6" w:rsidRPr="004F4378" w:rsidRDefault="007B21D6" w:rsidP="00FF02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7EA2">
        <w:rPr>
          <w:rFonts w:ascii="Times New Roman" w:hAnsi="Times New Roman" w:cs="Times New Roman"/>
          <w:sz w:val="28"/>
          <w:szCs w:val="28"/>
        </w:rPr>
        <w:t xml:space="preserve">е-mail: </w:t>
      </w:r>
      <w:hyperlink r:id="rId8" w:history="1">
        <w:r w:rsidR="004F4378" w:rsidRPr="004F43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vitaminzik5@gmail.com</w:t>
        </w:r>
      </w:hyperlink>
    </w:p>
    <w:p w14:paraId="7B2FB9B5" w14:textId="77777777" w:rsidR="004F4378" w:rsidRPr="00287EA2" w:rsidRDefault="004F4378" w:rsidP="00FF02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0F44645" w14:textId="77777777" w:rsidR="00A55CA6" w:rsidRPr="00A55CA6" w:rsidRDefault="00A55CA6" w:rsidP="00A55CA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 w:rsidRPr="00A55CA6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DEVELOPMENT OF METHODOLOGY FOR EVALUATION</w:t>
      </w:r>
    </w:p>
    <w:p w14:paraId="6638A619" w14:textId="77777777" w:rsidR="00A55CA6" w:rsidRPr="00A55CA6" w:rsidRDefault="00A55CA6" w:rsidP="00A55CA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 w:rsidRPr="00A55CA6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lastRenderedPageBreak/>
        <w:t>QUALITY OF ARCHIVAL SERVICES (SERVICES) PROVISION</w:t>
      </w:r>
    </w:p>
    <w:p w14:paraId="2648EF9D" w14:textId="77777777" w:rsidR="00004C41" w:rsidRPr="00F95C4A" w:rsidRDefault="00004C41" w:rsidP="00CC6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95C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development of the Methodology for assessing the quality of services provided by archival institutions of Ukraine is characterized.</w:t>
      </w:r>
    </w:p>
    <w:p w14:paraId="571D2E67" w14:textId="77777777" w:rsidR="00CC628D" w:rsidRPr="00946FD1" w:rsidRDefault="003524EA" w:rsidP="00CC6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D1">
        <w:rPr>
          <w:rFonts w:ascii="Times New Roman" w:hAnsi="Times New Roman" w:cs="Times New Roman"/>
          <w:i/>
          <w:iCs/>
          <w:sz w:val="28"/>
          <w:szCs w:val="28"/>
        </w:rPr>
        <w:t>Keywords</w:t>
      </w:r>
      <w:r w:rsidR="00CC628D" w:rsidRPr="00946FD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CC628D" w:rsidRPr="00946FD1">
        <w:rPr>
          <w:rFonts w:ascii="Times New Roman" w:hAnsi="Times New Roman" w:cs="Times New Roman"/>
          <w:sz w:val="28"/>
          <w:szCs w:val="28"/>
        </w:rPr>
        <w:t xml:space="preserve"> </w:t>
      </w:r>
      <w:r w:rsidR="00946FD1" w:rsidRPr="00946FD1">
        <w:rPr>
          <w:rFonts w:ascii="Times New Roman" w:hAnsi="Times New Roman" w:cs="Times New Roman"/>
          <w:sz w:val="28"/>
          <w:szCs w:val="28"/>
          <w:shd w:val="clear" w:color="auto" w:fill="FFFFFF"/>
        </w:rPr>
        <w:t>archival service, quality assessment of archival services, Methodology, archival institution, user.</w:t>
      </w:r>
    </w:p>
    <w:sectPr w:rsidR="00CC628D" w:rsidRPr="00946FD1" w:rsidSect="007E77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D60A2"/>
    <w:multiLevelType w:val="hybridMultilevel"/>
    <w:tmpl w:val="0810C6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2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43A"/>
    <w:rsid w:val="0000276D"/>
    <w:rsid w:val="0000409E"/>
    <w:rsid w:val="00004C41"/>
    <w:rsid w:val="000118B1"/>
    <w:rsid w:val="00027E04"/>
    <w:rsid w:val="0004794A"/>
    <w:rsid w:val="00067AEE"/>
    <w:rsid w:val="0007177A"/>
    <w:rsid w:val="000762C6"/>
    <w:rsid w:val="000A7FA6"/>
    <w:rsid w:val="000C18A1"/>
    <w:rsid w:val="000C3C16"/>
    <w:rsid w:val="000C4AA0"/>
    <w:rsid w:val="000D682B"/>
    <w:rsid w:val="000E6AA4"/>
    <w:rsid w:val="000E7841"/>
    <w:rsid w:val="0010227B"/>
    <w:rsid w:val="00113D90"/>
    <w:rsid w:val="00135B63"/>
    <w:rsid w:val="00145F2B"/>
    <w:rsid w:val="00151586"/>
    <w:rsid w:val="00156A41"/>
    <w:rsid w:val="001A1BC0"/>
    <w:rsid w:val="001A6AC9"/>
    <w:rsid w:val="001B061B"/>
    <w:rsid w:val="001B48CA"/>
    <w:rsid w:val="001C54AB"/>
    <w:rsid w:val="001C6E67"/>
    <w:rsid w:val="001D496A"/>
    <w:rsid w:val="001F22FF"/>
    <w:rsid w:val="00216175"/>
    <w:rsid w:val="0022054B"/>
    <w:rsid w:val="002207E8"/>
    <w:rsid w:val="00230109"/>
    <w:rsid w:val="00236276"/>
    <w:rsid w:val="00237BFA"/>
    <w:rsid w:val="00244EAF"/>
    <w:rsid w:val="00260669"/>
    <w:rsid w:val="002638FD"/>
    <w:rsid w:val="00274D55"/>
    <w:rsid w:val="0027507E"/>
    <w:rsid w:val="00282654"/>
    <w:rsid w:val="00287EA2"/>
    <w:rsid w:val="00294CE0"/>
    <w:rsid w:val="002A68C5"/>
    <w:rsid w:val="002B1507"/>
    <w:rsid w:val="002B22E8"/>
    <w:rsid w:val="002B5FC5"/>
    <w:rsid w:val="002D6955"/>
    <w:rsid w:val="002D793F"/>
    <w:rsid w:val="002F0EE5"/>
    <w:rsid w:val="0030651B"/>
    <w:rsid w:val="003150C5"/>
    <w:rsid w:val="0032223D"/>
    <w:rsid w:val="00330F35"/>
    <w:rsid w:val="00335991"/>
    <w:rsid w:val="003524EA"/>
    <w:rsid w:val="00352E1F"/>
    <w:rsid w:val="00356AC4"/>
    <w:rsid w:val="00360DFE"/>
    <w:rsid w:val="003639BA"/>
    <w:rsid w:val="00385BDA"/>
    <w:rsid w:val="0039062E"/>
    <w:rsid w:val="00392461"/>
    <w:rsid w:val="00397C02"/>
    <w:rsid w:val="003B6890"/>
    <w:rsid w:val="003D4A3D"/>
    <w:rsid w:val="003E164A"/>
    <w:rsid w:val="00417F8D"/>
    <w:rsid w:val="00426346"/>
    <w:rsid w:val="00430985"/>
    <w:rsid w:val="00445BEC"/>
    <w:rsid w:val="00462DD5"/>
    <w:rsid w:val="004643AA"/>
    <w:rsid w:val="004714E5"/>
    <w:rsid w:val="00496425"/>
    <w:rsid w:val="004A223F"/>
    <w:rsid w:val="004B32B6"/>
    <w:rsid w:val="004B5AA6"/>
    <w:rsid w:val="004D29B4"/>
    <w:rsid w:val="004E31FD"/>
    <w:rsid w:val="004F4378"/>
    <w:rsid w:val="004F794A"/>
    <w:rsid w:val="005023C8"/>
    <w:rsid w:val="00504EAA"/>
    <w:rsid w:val="00514B9C"/>
    <w:rsid w:val="00526800"/>
    <w:rsid w:val="005675C1"/>
    <w:rsid w:val="00571194"/>
    <w:rsid w:val="00583516"/>
    <w:rsid w:val="005A7DFE"/>
    <w:rsid w:val="005B742C"/>
    <w:rsid w:val="005E072D"/>
    <w:rsid w:val="005E3B95"/>
    <w:rsid w:val="005F2614"/>
    <w:rsid w:val="005F4335"/>
    <w:rsid w:val="005F7E48"/>
    <w:rsid w:val="00600962"/>
    <w:rsid w:val="0060650E"/>
    <w:rsid w:val="00611560"/>
    <w:rsid w:val="00615904"/>
    <w:rsid w:val="00617342"/>
    <w:rsid w:val="00620A2E"/>
    <w:rsid w:val="00654BCA"/>
    <w:rsid w:val="00664F86"/>
    <w:rsid w:val="00666EE1"/>
    <w:rsid w:val="0067019C"/>
    <w:rsid w:val="00671745"/>
    <w:rsid w:val="00672BB1"/>
    <w:rsid w:val="00673B7D"/>
    <w:rsid w:val="00675E33"/>
    <w:rsid w:val="0068465E"/>
    <w:rsid w:val="006976A1"/>
    <w:rsid w:val="006A41C0"/>
    <w:rsid w:val="006A7A97"/>
    <w:rsid w:val="006B2503"/>
    <w:rsid w:val="006B545B"/>
    <w:rsid w:val="006B5969"/>
    <w:rsid w:val="006B64F3"/>
    <w:rsid w:val="006C509B"/>
    <w:rsid w:val="006E1E23"/>
    <w:rsid w:val="006E33F0"/>
    <w:rsid w:val="006F122C"/>
    <w:rsid w:val="006F256C"/>
    <w:rsid w:val="00706FE7"/>
    <w:rsid w:val="00743103"/>
    <w:rsid w:val="007841FC"/>
    <w:rsid w:val="00786FB0"/>
    <w:rsid w:val="00795E29"/>
    <w:rsid w:val="007A1B0E"/>
    <w:rsid w:val="007A1E87"/>
    <w:rsid w:val="007A65E4"/>
    <w:rsid w:val="007B0C78"/>
    <w:rsid w:val="007B21D6"/>
    <w:rsid w:val="007C65B6"/>
    <w:rsid w:val="007E7711"/>
    <w:rsid w:val="007F546D"/>
    <w:rsid w:val="0080104B"/>
    <w:rsid w:val="00811B67"/>
    <w:rsid w:val="008149B2"/>
    <w:rsid w:val="00814F24"/>
    <w:rsid w:val="00821419"/>
    <w:rsid w:val="00823C91"/>
    <w:rsid w:val="00841968"/>
    <w:rsid w:val="00843CE6"/>
    <w:rsid w:val="0085530F"/>
    <w:rsid w:val="00860D05"/>
    <w:rsid w:val="0086762D"/>
    <w:rsid w:val="008738C3"/>
    <w:rsid w:val="00876C7A"/>
    <w:rsid w:val="00877779"/>
    <w:rsid w:val="008915C9"/>
    <w:rsid w:val="008B06CC"/>
    <w:rsid w:val="008B63B4"/>
    <w:rsid w:val="008B75F6"/>
    <w:rsid w:val="008C25D1"/>
    <w:rsid w:val="008F0320"/>
    <w:rsid w:val="008F3EA9"/>
    <w:rsid w:val="008F722D"/>
    <w:rsid w:val="00900B8C"/>
    <w:rsid w:val="0090259F"/>
    <w:rsid w:val="00913804"/>
    <w:rsid w:val="00927B11"/>
    <w:rsid w:val="00932D63"/>
    <w:rsid w:val="00946FD1"/>
    <w:rsid w:val="00947F53"/>
    <w:rsid w:val="0095443A"/>
    <w:rsid w:val="0096397F"/>
    <w:rsid w:val="009A0EAB"/>
    <w:rsid w:val="009A6D8E"/>
    <w:rsid w:val="009B081D"/>
    <w:rsid w:val="009C3D2D"/>
    <w:rsid w:val="009D17C4"/>
    <w:rsid w:val="009E0866"/>
    <w:rsid w:val="00A0267B"/>
    <w:rsid w:val="00A13C17"/>
    <w:rsid w:val="00A16A4E"/>
    <w:rsid w:val="00A250D0"/>
    <w:rsid w:val="00A25AE4"/>
    <w:rsid w:val="00A51149"/>
    <w:rsid w:val="00A55C5C"/>
    <w:rsid w:val="00A55CA6"/>
    <w:rsid w:val="00A61390"/>
    <w:rsid w:val="00A635E9"/>
    <w:rsid w:val="00A70166"/>
    <w:rsid w:val="00A817D5"/>
    <w:rsid w:val="00A87CD1"/>
    <w:rsid w:val="00A90888"/>
    <w:rsid w:val="00AA3D12"/>
    <w:rsid w:val="00AB1E8F"/>
    <w:rsid w:val="00AC2B1D"/>
    <w:rsid w:val="00AE3532"/>
    <w:rsid w:val="00AE6810"/>
    <w:rsid w:val="00AF5274"/>
    <w:rsid w:val="00B0570A"/>
    <w:rsid w:val="00B05DDA"/>
    <w:rsid w:val="00B133EA"/>
    <w:rsid w:val="00B1636C"/>
    <w:rsid w:val="00B206A8"/>
    <w:rsid w:val="00B40A5F"/>
    <w:rsid w:val="00B439EA"/>
    <w:rsid w:val="00B46DCF"/>
    <w:rsid w:val="00B5708D"/>
    <w:rsid w:val="00B706CF"/>
    <w:rsid w:val="00B81D4A"/>
    <w:rsid w:val="00B835E0"/>
    <w:rsid w:val="00B86176"/>
    <w:rsid w:val="00BB3FA0"/>
    <w:rsid w:val="00BC2C65"/>
    <w:rsid w:val="00BD0BC4"/>
    <w:rsid w:val="00BD7394"/>
    <w:rsid w:val="00BE64EF"/>
    <w:rsid w:val="00BE7EF2"/>
    <w:rsid w:val="00BF18C1"/>
    <w:rsid w:val="00C00665"/>
    <w:rsid w:val="00C0575F"/>
    <w:rsid w:val="00C118F9"/>
    <w:rsid w:val="00C2130D"/>
    <w:rsid w:val="00C21D1E"/>
    <w:rsid w:val="00C332FE"/>
    <w:rsid w:val="00C33E34"/>
    <w:rsid w:val="00C445C4"/>
    <w:rsid w:val="00C56918"/>
    <w:rsid w:val="00C5782B"/>
    <w:rsid w:val="00C620A2"/>
    <w:rsid w:val="00C95F01"/>
    <w:rsid w:val="00CA42FC"/>
    <w:rsid w:val="00CB201E"/>
    <w:rsid w:val="00CB264D"/>
    <w:rsid w:val="00CC3646"/>
    <w:rsid w:val="00CC435D"/>
    <w:rsid w:val="00CC628D"/>
    <w:rsid w:val="00CD0E49"/>
    <w:rsid w:val="00CD379A"/>
    <w:rsid w:val="00CD3A11"/>
    <w:rsid w:val="00CD601E"/>
    <w:rsid w:val="00CE6853"/>
    <w:rsid w:val="00CF694B"/>
    <w:rsid w:val="00D07228"/>
    <w:rsid w:val="00D30823"/>
    <w:rsid w:val="00D34620"/>
    <w:rsid w:val="00D35D07"/>
    <w:rsid w:val="00D50931"/>
    <w:rsid w:val="00D5578D"/>
    <w:rsid w:val="00D64D0F"/>
    <w:rsid w:val="00D76353"/>
    <w:rsid w:val="00DA0FDC"/>
    <w:rsid w:val="00DA3C81"/>
    <w:rsid w:val="00DA5E17"/>
    <w:rsid w:val="00DB68BA"/>
    <w:rsid w:val="00DC3E56"/>
    <w:rsid w:val="00DC432A"/>
    <w:rsid w:val="00DC4C99"/>
    <w:rsid w:val="00DD0177"/>
    <w:rsid w:val="00DD0465"/>
    <w:rsid w:val="00DD7BCC"/>
    <w:rsid w:val="00DE0DB0"/>
    <w:rsid w:val="00E02955"/>
    <w:rsid w:val="00E05639"/>
    <w:rsid w:val="00E17BAA"/>
    <w:rsid w:val="00E414B8"/>
    <w:rsid w:val="00E51646"/>
    <w:rsid w:val="00E517F0"/>
    <w:rsid w:val="00E52743"/>
    <w:rsid w:val="00E55569"/>
    <w:rsid w:val="00E90D76"/>
    <w:rsid w:val="00EA487D"/>
    <w:rsid w:val="00EB3446"/>
    <w:rsid w:val="00EC2B41"/>
    <w:rsid w:val="00EF78C8"/>
    <w:rsid w:val="00F13068"/>
    <w:rsid w:val="00F30338"/>
    <w:rsid w:val="00F31172"/>
    <w:rsid w:val="00F43D25"/>
    <w:rsid w:val="00F474CB"/>
    <w:rsid w:val="00F53474"/>
    <w:rsid w:val="00F66947"/>
    <w:rsid w:val="00F71C82"/>
    <w:rsid w:val="00F72566"/>
    <w:rsid w:val="00F85566"/>
    <w:rsid w:val="00F90B90"/>
    <w:rsid w:val="00F92241"/>
    <w:rsid w:val="00F9314A"/>
    <w:rsid w:val="00F94982"/>
    <w:rsid w:val="00F95C4A"/>
    <w:rsid w:val="00F96472"/>
    <w:rsid w:val="00F9794E"/>
    <w:rsid w:val="00FA23A0"/>
    <w:rsid w:val="00FB5780"/>
    <w:rsid w:val="00FC2257"/>
    <w:rsid w:val="00FC6153"/>
    <w:rsid w:val="00FC686A"/>
    <w:rsid w:val="00FC7ED5"/>
    <w:rsid w:val="00FD290C"/>
    <w:rsid w:val="00FF0265"/>
    <w:rsid w:val="00FF2E63"/>
    <w:rsid w:val="00FF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602D"/>
  <w15:docId w15:val="{E74C43FB-47D5-440A-8E58-5BA35683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3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122C"/>
    <w:rPr>
      <w:color w:val="0000FF"/>
      <w:u w:val="single"/>
    </w:rPr>
  </w:style>
  <w:style w:type="character" w:styleId="a6">
    <w:name w:val="Emphasis"/>
    <w:basedOn w:val="a0"/>
    <w:uiPriority w:val="20"/>
    <w:qFormat/>
    <w:rsid w:val="007B0C78"/>
    <w:rPr>
      <w:i/>
      <w:iCs/>
    </w:rPr>
  </w:style>
  <w:style w:type="character" w:customStyle="1" w:styleId="1">
    <w:name w:val="Незакрита згадка1"/>
    <w:basedOn w:val="a0"/>
    <w:uiPriority w:val="99"/>
    <w:semiHidden/>
    <w:unhideWhenUsed/>
    <w:rsid w:val="002F0EE5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semiHidden/>
    <w:unhideWhenUsed/>
    <w:rsid w:val="00E52743"/>
    <w:pPr>
      <w:widowControl w:val="0"/>
      <w:spacing w:after="0" w:line="264" w:lineRule="auto"/>
      <w:ind w:firstLine="400"/>
    </w:pPr>
    <w:rPr>
      <w:rFonts w:ascii="Arial" w:hAnsi="Arial" w:cs="Arial"/>
      <w:sz w:val="20"/>
      <w:szCs w:val="20"/>
      <w:lang w:val="ru-RU"/>
    </w:rPr>
  </w:style>
  <w:style w:type="character" w:customStyle="1" w:styleId="a8">
    <w:name w:val="Основний текст Знак"/>
    <w:basedOn w:val="a0"/>
    <w:link w:val="a7"/>
    <w:uiPriority w:val="99"/>
    <w:semiHidden/>
    <w:rsid w:val="00E52743"/>
    <w:rPr>
      <w:rFonts w:ascii="Arial" w:hAnsi="Arial" w:cs="Arial"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8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8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minzik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2-5725-96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5725-96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73E8-DD95-42F9-A783-A22F6C75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3375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Posena</dc:creator>
  <cp:keywords/>
  <dc:description/>
  <cp:lastModifiedBy>Віта Бойко</cp:lastModifiedBy>
  <cp:revision>280</cp:revision>
  <cp:lastPrinted>2023-07-13T06:46:00Z</cp:lastPrinted>
  <dcterms:created xsi:type="dcterms:W3CDTF">2023-07-11T07:22:00Z</dcterms:created>
  <dcterms:modified xsi:type="dcterms:W3CDTF">2024-08-02T07:46:00Z</dcterms:modified>
</cp:coreProperties>
</file>