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DE" w:rsidRPr="00DF0F28" w:rsidRDefault="004A0202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E97605">
        <w:rPr>
          <w:rFonts w:ascii="Times New Roman" w:hAnsi="Times New Roman" w:cs="Times New Roman"/>
          <w:sz w:val="28"/>
          <w:szCs w:val="28"/>
          <w:lang w:val="uk-UA"/>
        </w:rPr>
        <w:t xml:space="preserve"> 027.54 : 004</w:t>
      </w:r>
      <w:r w:rsidR="00E9760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F0F28">
        <w:rPr>
          <w:rFonts w:ascii="Times New Roman" w:hAnsi="Times New Roman" w:cs="Times New Roman"/>
          <w:sz w:val="28"/>
          <w:szCs w:val="28"/>
          <w:lang w:val="en-US"/>
        </w:rPr>
        <w:t>(477</w:t>
      </w:r>
      <w:r w:rsidR="00DF0F28">
        <w:rPr>
          <w:rFonts w:ascii="Times New Roman" w:hAnsi="Times New Roman" w:cs="Times New Roman"/>
          <w:sz w:val="28"/>
          <w:szCs w:val="28"/>
        </w:rPr>
        <w:t>.83-25) «20»</w:t>
      </w:r>
      <w:bookmarkStart w:id="0" w:name="_GoBack"/>
      <w:bookmarkEnd w:id="0"/>
    </w:p>
    <w:p w:rsidR="004A0202" w:rsidRPr="007529B5" w:rsidRDefault="004A0202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9B5">
        <w:rPr>
          <w:rFonts w:ascii="Times New Roman" w:hAnsi="Times New Roman" w:cs="Times New Roman"/>
          <w:b/>
          <w:sz w:val="28"/>
          <w:szCs w:val="28"/>
          <w:lang w:val="uk-UA"/>
        </w:rPr>
        <w:t>Мудроха</w:t>
      </w:r>
      <w:proofErr w:type="spellEnd"/>
      <w:r w:rsidRPr="00752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Валентина Олександрівна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A0202" w:rsidRPr="007529B5" w:rsidRDefault="004A0202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pl-PL"/>
        </w:rPr>
        <w:t>ORCID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72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A472E" w:rsidRPr="003C69C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A472E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="009A472E" w:rsidRPr="003C69C8">
        <w:rPr>
          <w:rFonts w:ascii="Times New Roman" w:hAnsi="Times New Roman" w:cs="Times New Roman"/>
          <w:sz w:val="28"/>
          <w:szCs w:val="28"/>
        </w:rPr>
        <w:t>.</w:t>
      </w:r>
      <w:r w:rsidR="009A472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9A472E" w:rsidRPr="003C69C8">
        <w:rPr>
          <w:rFonts w:ascii="Times New Roman" w:hAnsi="Times New Roman" w:cs="Times New Roman"/>
          <w:sz w:val="28"/>
          <w:szCs w:val="28"/>
        </w:rPr>
        <w:t>/</w:t>
      </w:r>
      <w:r w:rsidR="0095315D" w:rsidRPr="007529B5">
        <w:rPr>
          <w:rFonts w:ascii="Times New Roman" w:hAnsi="Times New Roman" w:cs="Times New Roman"/>
          <w:sz w:val="28"/>
          <w:szCs w:val="28"/>
        </w:rPr>
        <w:t>0000-0001-9508-227Х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A0202" w:rsidRPr="007529B5" w:rsidRDefault="009C39EE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кандидат наук </w:t>
      </w:r>
      <w:r w:rsidR="004A0202" w:rsidRPr="007529B5">
        <w:rPr>
          <w:rFonts w:ascii="Times New Roman" w:hAnsi="Times New Roman" w:cs="Times New Roman"/>
          <w:sz w:val="28"/>
          <w:szCs w:val="28"/>
          <w:lang w:val="uk-UA"/>
        </w:rPr>
        <w:t>з соціальних комунікацій, старший дослідник,</w:t>
      </w:r>
    </w:p>
    <w:p w:rsidR="004A0202" w:rsidRPr="007529B5" w:rsidRDefault="004A0202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завідувач відділу бібліотекознавства,</w:t>
      </w:r>
    </w:p>
    <w:p w:rsidR="004A0202" w:rsidRPr="007529B5" w:rsidRDefault="004A0202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Львівська національна наукова бібліотека України ім. В. Стефаника,</w:t>
      </w:r>
    </w:p>
    <w:p w:rsidR="004A0202" w:rsidRPr="007529B5" w:rsidRDefault="004A0202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Львів, Україна</w:t>
      </w:r>
    </w:p>
    <w:p w:rsidR="009C39EE" w:rsidRPr="007529B5" w:rsidRDefault="004A0202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de-AT"/>
        </w:rPr>
        <w:t>e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29B5">
        <w:rPr>
          <w:rFonts w:ascii="Times New Roman" w:hAnsi="Times New Roman" w:cs="Times New Roman"/>
          <w:sz w:val="28"/>
          <w:szCs w:val="28"/>
          <w:lang w:val="de-AT"/>
        </w:rPr>
        <w:t>mail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9C39EE"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AT"/>
          </w:rPr>
          <w:t>mudrokhavalentyna</w:t>
        </w:r>
        <w:r w:rsidR="009C39EE"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@</w:t>
        </w:r>
        <w:r w:rsidR="009C39EE"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AT"/>
          </w:rPr>
          <w:t>gmail</w:t>
        </w:r>
        <w:r w:rsidR="009C39EE"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9C39EE"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AT"/>
          </w:rPr>
          <w:t>com</w:t>
        </w:r>
        <w:proofErr w:type="spellEnd"/>
      </w:hyperlink>
    </w:p>
    <w:p w:rsidR="004A0202" w:rsidRPr="007529B5" w:rsidRDefault="004A0202" w:rsidP="007529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4400" w:rsidRDefault="00530550" w:rsidP="00752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ВПРОВАДЖЕННЯ </w:t>
      </w:r>
      <w:r w:rsidR="00764400" w:rsidRPr="00752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ЕЛЕКТРОННИХ ІНФОРМАЦІЙНИХ РЕСУРСІВ </w:t>
      </w:r>
      <w:r w:rsidR="00755F6D" w:rsidRPr="00755F6D">
        <w:rPr>
          <w:rFonts w:ascii="Times New Roman" w:hAnsi="Times New Roman" w:cs="Times New Roman"/>
          <w:b/>
          <w:sz w:val="28"/>
          <w:szCs w:val="28"/>
        </w:rPr>
        <w:t>У</w:t>
      </w:r>
      <w:r w:rsidRPr="00752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РОБОЧІ ПРОЦЕСИ </w:t>
      </w:r>
      <w:r w:rsidR="00764400" w:rsidRPr="007529B5">
        <w:rPr>
          <w:rFonts w:ascii="Times New Roman" w:hAnsi="Times New Roman" w:cs="Times New Roman"/>
          <w:b/>
          <w:sz w:val="28"/>
          <w:szCs w:val="28"/>
          <w:lang w:val="uk-UA"/>
        </w:rPr>
        <w:t>ВІДДІЛУ БІБЛІОТЕКОЗНАВСТВА</w:t>
      </w:r>
    </w:p>
    <w:p w:rsidR="00CC29B0" w:rsidRDefault="004C3D67" w:rsidP="004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Досліджено особливості та специфіку впровадження електронних інформаційних ресурсів в робочі процеси відділу бібліотекознавства. Проаналізовано широкий сп</w:t>
      </w:r>
      <w:r w:rsidR="00CC35AE">
        <w:rPr>
          <w:rFonts w:ascii="Times New Roman" w:hAnsi="Times New Roman" w:cs="Times New Roman"/>
          <w:sz w:val="28"/>
          <w:szCs w:val="28"/>
          <w:lang w:val="uk-UA"/>
        </w:rPr>
        <w:t>ектр електронних послуг, як</w:t>
      </w:r>
      <w:r w:rsidR="00CC35AE" w:rsidRPr="00CC35AE">
        <w:rPr>
          <w:rFonts w:ascii="Times New Roman" w:hAnsi="Times New Roman" w:cs="Times New Roman"/>
          <w:sz w:val="28"/>
          <w:szCs w:val="28"/>
        </w:rPr>
        <w:t>і</w:t>
      </w:r>
      <w:r w:rsidR="00CC35AE">
        <w:rPr>
          <w:rFonts w:ascii="Times New Roman" w:hAnsi="Times New Roman" w:cs="Times New Roman"/>
          <w:sz w:val="28"/>
          <w:szCs w:val="28"/>
          <w:lang w:val="uk-UA"/>
        </w:rPr>
        <w:t xml:space="preserve"> надаю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користувачам провідними </w:t>
      </w:r>
      <w:r w:rsidR="00CC35AE">
        <w:rPr>
          <w:rFonts w:ascii="Times New Roman" w:hAnsi="Times New Roman" w:cs="Times New Roman"/>
          <w:sz w:val="28"/>
          <w:szCs w:val="28"/>
          <w:lang w:val="uk-UA"/>
        </w:rPr>
        <w:t>спеціалістами та фахівцями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29B0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завдяки розширенню сервісних </w:t>
      </w:r>
      <w:proofErr w:type="spellStart"/>
      <w:r w:rsidR="00CC29B0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="00CC29B0">
        <w:rPr>
          <w:rFonts w:ascii="Times New Roman" w:hAnsi="Times New Roman" w:cs="Times New Roman"/>
          <w:sz w:val="28"/>
          <w:szCs w:val="28"/>
          <w:lang w:val="uk-UA"/>
        </w:rPr>
        <w:t xml:space="preserve"> послуг налагоджено ефективне дистанційне обслуговування, спілкування та взаємодія з віддаленими користувачами.</w:t>
      </w:r>
    </w:p>
    <w:p w:rsidR="004C3D67" w:rsidRPr="004C3D67" w:rsidRDefault="0008765E" w:rsidP="004C3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 інформаційні ресурси, віртуальна довідка, електронне доставляння документів, електронне видання, соціальні мережі.</w:t>
      </w:r>
      <w:r w:rsidR="004C3D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0550" w:rsidRPr="007529B5" w:rsidRDefault="00530550" w:rsidP="007529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469" w:rsidRPr="007529B5" w:rsidRDefault="001E7464" w:rsidP="007529B5">
      <w:pPr>
        <w:shd w:val="clear" w:color="auto" w:fill="FFFFFF"/>
        <w:spacing w:after="0" w:line="360" w:lineRule="auto"/>
        <w:ind w:left="7" w:right="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останніх років у Львівській національній науковій бібліотеці України ім. В. Стефаника (далі – ЛННБ України ім. В. Стефаника) сталися великі зміни, </w:t>
      </w:r>
      <w:proofErr w:type="spellStart"/>
      <w:r w:rsidRPr="007529B5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7529B5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7529B5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7529B5">
        <w:rPr>
          <w:rFonts w:ascii="Times New Roman" w:hAnsi="Times New Roman" w:cs="Times New Roman"/>
          <w:sz w:val="28"/>
          <w:szCs w:val="28"/>
        </w:rPr>
        <w:t xml:space="preserve"> 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з широким використанням новітніх інформаційних технологій. Книгозбірня впевнено перетворюється на сучасний інформаційний центр з інтегрованою автоматизованою технологією виконання бібліотечних процесів. Сьогодні не має жодного підрозділу</w:t>
      </w:r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, який би у своїй роботі не використовував електронні ресурси. Винятком не є і </w:t>
      </w:r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>відділ бібліотекознавства провідні спеціалісти та фахівці якого надають користувачам такі послуги:</w:t>
      </w:r>
    </w:p>
    <w:p w:rsidR="00167469" w:rsidRPr="007529B5" w:rsidRDefault="00167469" w:rsidP="007529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right="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довідково-інформаційне обслуговування в електронному вигляді;</w:t>
      </w:r>
    </w:p>
    <w:p w:rsidR="00167469" w:rsidRPr="007529B5" w:rsidRDefault="00167469" w:rsidP="007529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right="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електронне доставляння документів;</w:t>
      </w:r>
    </w:p>
    <w:p w:rsidR="00167469" w:rsidRPr="007529B5" w:rsidRDefault="00167469" w:rsidP="007529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right="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8F36E2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8F36E2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електронного видання </w:t>
      </w:r>
      <w:r w:rsidR="008F36E2" w:rsidRPr="007529B5">
        <w:rPr>
          <w:rFonts w:ascii="Times New Roman" w:hAnsi="Times New Roman" w:cs="Times New Roman"/>
          <w:sz w:val="28"/>
          <w:szCs w:val="28"/>
          <w:lang w:val="uk-UA"/>
        </w:rPr>
        <w:t>«Бібліографічний покажчик публікацій з проблем бібліотекознавства, бібліографознавства та книгознавства»</w:t>
      </w:r>
      <w:r w:rsidR="008F36E2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F36E2" w:rsidRPr="007529B5" w:rsidRDefault="008F36E2" w:rsidP="007529B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right="5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обслуговування </w:t>
      </w:r>
      <w:proofErr w:type="spellStart"/>
      <w:r w:rsidRPr="007529B5">
        <w:rPr>
          <w:rFonts w:ascii="Times New Roman" w:hAnsi="Times New Roman" w:cs="Times New Roman"/>
          <w:sz w:val="28"/>
          <w:szCs w:val="28"/>
          <w:lang w:val="uk-UA"/>
        </w:rPr>
        <w:t>акаунтів</w:t>
      </w:r>
      <w:proofErr w:type="spellEnd"/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соціальних мережах </w:t>
      </w:r>
      <w:r w:rsidRPr="007529B5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r w:rsidRPr="007529B5">
        <w:rPr>
          <w:rFonts w:ascii="Times New Roman" w:eastAsia="Calibri" w:hAnsi="Times New Roman" w:cs="Times New Roman"/>
          <w:sz w:val="28"/>
          <w:szCs w:val="28"/>
          <w:lang w:val="en-US"/>
        </w:rPr>
        <w:t>Twitter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86B0D" w:rsidRDefault="0073222B" w:rsidP="00386B0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кожну із вище зазначених послуг більш детально. </w:t>
      </w:r>
    </w:p>
    <w:p w:rsidR="00530550" w:rsidRPr="007529B5" w:rsidRDefault="00E61EE0" w:rsidP="00386B0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Постійно зростаючий попит на різні  електронні сервіси обумовив появу </w:t>
      </w:r>
      <w:r w:rsidRPr="007529B5">
        <w:rPr>
          <w:rFonts w:ascii="Times New Roman" w:hAnsi="Times New Roman" w:cs="Times New Roman"/>
          <w:b/>
          <w:sz w:val="28"/>
          <w:szCs w:val="28"/>
          <w:lang w:val="uk-UA"/>
        </w:rPr>
        <w:t>довідково-інформаційного обслуговування в електронному вигляді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496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Віртуальну довідку може отримати кожний бажаючи залишивши відповідний запит на офіційному сайті бібліотеки – </w:t>
      </w:r>
      <w:hyperlink r:id="rId6" w:history="1">
        <w:r w:rsidR="00701496" w:rsidRPr="007529B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www</w:t>
        </w:r>
        <w:r w:rsidR="00701496" w:rsidRPr="007529B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val="uk-UA"/>
          </w:rPr>
          <w:t>.</w:t>
        </w:r>
        <w:r w:rsidR="00701496" w:rsidRPr="007529B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lsl</w:t>
        </w:r>
        <w:r w:rsidR="00701496" w:rsidRPr="007529B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val="uk-UA"/>
          </w:rPr>
          <w:t>.</w:t>
        </w:r>
        <w:r w:rsidR="00701496" w:rsidRPr="007529B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lviv</w:t>
        </w:r>
        <w:r w:rsidR="00701496" w:rsidRPr="007529B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701496" w:rsidRPr="007529B5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ua</w:t>
        </w:r>
        <w:proofErr w:type="spellEnd"/>
      </w:hyperlink>
      <w:r w:rsidR="00701496" w:rsidRPr="007529B5">
        <w:rPr>
          <w:rFonts w:ascii="Times New Roman" w:hAnsi="Times New Roman" w:cs="Times New Roman"/>
          <w:sz w:val="28"/>
          <w:szCs w:val="28"/>
          <w:lang w:val="uk-UA"/>
        </w:rPr>
        <w:t>. Дана послуга не лише спрямована на оперативне виконання разових запитів віддалених користувачів, які пов’язані із пошуком необхідної інформації, в тому числі, що стосуються розвитку бібліотечної галузі, але й надає можливість отримувати інформацію про бібліотеку, її фонди та ресурси, здійснювати обслуговування віддалених користувачів електронними інформаційними ресурсами.</w:t>
      </w:r>
      <w:r w:rsidR="001D3044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Впродовж минулого року відділом надано </w:t>
      </w:r>
      <w:r w:rsidR="00A022B0">
        <w:rPr>
          <w:rFonts w:ascii="Times New Roman" w:hAnsi="Times New Roman" w:cs="Times New Roman"/>
          <w:sz w:val="28"/>
          <w:szCs w:val="28"/>
          <w:lang w:val="uk-UA"/>
        </w:rPr>
        <w:t>понад 2000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2B0">
        <w:rPr>
          <w:rFonts w:ascii="Times New Roman" w:hAnsi="Times New Roman" w:cs="Times New Roman"/>
          <w:sz w:val="28"/>
          <w:szCs w:val="28"/>
          <w:lang w:val="uk-UA"/>
        </w:rPr>
        <w:t xml:space="preserve">тематичних та фактографічних 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віртуальн</w:t>
      </w:r>
      <w:r w:rsidR="00A022B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 w:rsidR="00A022B0">
        <w:rPr>
          <w:rFonts w:ascii="Times New Roman" w:hAnsi="Times New Roman" w:cs="Times New Roman"/>
          <w:sz w:val="28"/>
          <w:szCs w:val="28"/>
          <w:lang w:val="uk-UA"/>
        </w:rPr>
        <w:t>ок.</w:t>
      </w:r>
    </w:p>
    <w:p w:rsidR="006B0D02" w:rsidRDefault="00500F0C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Ефективне</w:t>
      </w:r>
      <w:r w:rsidR="00D57C0C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та якісне задов</w:t>
      </w:r>
      <w:r w:rsidR="00B21DA8" w:rsidRPr="007529B5">
        <w:rPr>
          <w:rFonts w:ascii="Times New Roman" w:hAnsi="Times New Roman" w:cs="Times New Roman"/>
          <w:sz w:val="28"/>
          <w:szCs w:val="28"/>
          <w:lang w:val="uk-UA"/>
        </w:rPr>
        <w:t>олення віддалених користувачів книгозбірні на основі широкого доступу до бібліотечних та інформацій</w:t>
      </w:r>
      <w:r w:rsidR="000E017D">
        <w:rPr>
          <w:rFonts w:ascii="Times New Roman" w:hAnsi="Times New Roman" w:cs="Times New Roman"/>
          <w:sz w:val="28"/>
          <w:szCs w:val="28"/>
          <w:lang w:val="uk-UA"/>
        </w:rPr>
        <w:t>них ресурсів також здійснюється</w:t>
      </w:r>
      <w:r w:rsidR="00B21DA8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послуги </w:t>
      </w:r>
      <w:r w:rsidR="00B21DA8" w:rsidRPr="007529B5">
        <w:rPr>
          <w:rFonts w:ascii="Times New Roman" w:hAnsi="Times New Roman" w:cs="Times New Roman"/>
          <w:b/>
          <w:sz w:val="28"/>
          <w:szCs w:val="28"/>
          <w:lang w:val="uk-UA"/>
        </w:rPr>
        <w:t>«Електронне доставляння документів»</w:t>
      </w:r>
      <w:r w:rsidR="000E017D">
        <w:rPr>
          <w:rFonts w:ascii="Times New Roman" w:hAnsi="Times New Roman" w:cs="Times New Roman"/>
          <w:sz w:val="28"/>
          <w:szCs w:val="28"/>
          <w:lang w:val="uk-UA"/>
        </w:rPr>
        <w:t xml:space="preserve">. Сервісна послуга доступна як для окремих користувачів так і для організацій чи установ. </w:t>
      </w:r>
      <w:r w:rsidR="006B0D02">
        <w:rPr>
          <w:rFonts w:ascii="Times New Roman" w:hAnsi="Times New Roman" w:cs="Times New Roman"/>
          <w:sz w:val="28"/>
          <w:szCs w:val="28"/>
          <w:lang w:val="uk-UA"/>
        </w:rPr>
        <w:t xml:space="preserve">Можливим є замовлення таких електронних копій документів: </w:t>
      </w:r>
    </w:p>
    <w:p w:rsidR="006B0D02" w:rsidRDefault="006B0D02" w:rsidP="006B0D02">
      <w:pPr>
        <w:pStyle w:val="a4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02">
        <w:rPr>
          <w:rFonts w:ascii="Times New Roman" w:hAnsi="Times New Roman" w:cs="Times New Roman"/>
          <w:sz w:val="28"/>
          <w:szCs w:val="28"/>
          <w:lang w:val="uk-UA"/>
        </w:rPr>
        <w:t xml:space="preserve">окремих сторінок або розділів книг; </w:t>
      </w:r>
    </w:p>
    <w:p w:rsidR="006B0D02" w:rsidRDefault="006B0D02" w:rsidP="006B0D02">
      <w:pPr>
        <w:pStyle w:val="a4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02">
        <w:rPr>
          <w:rFonts w:ascii="Times New Roman" w:hAnsi="Times New Roman" w:cs="Times New Roman"/>
          <w:sz w:val="28"/>
          <w:szCs w:val="28"/>
          <w:lang w:val="uk-UA"/>
        </w:rPr>
        <w:t xml:space="preserve">статей з продовжуваних та періодичних видань; </w:t>
      </w:r>
    </w:p>
    <w:p w:rsidR="006B0D02" w:rsidRDefault="006B0D02" w:rsidP="006B0D02">
      <w:pPr>
        <w:pStyle w:val="a4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0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законодавчих та нормативних документів. </w:t>
      </w:r>
    </w:p>
    <w:p w:rsidR="00821086" w:rsidRPr="006B0D02" w:rsidRDefault="00B21DA8" w:rsidP="006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D02">
        <w:rPr>
          <w:rFonts w:ascii="Times New Roman" w:hAnsi="Times New Roman" w:cs="Times New Roman"/>
          <w:sz w:val="28"/>
          <w:szCs w:val="28"/>
          <w:lang w:val="uk-UA"/>
        </w:rPr>
        <w:t>Впродовж 2021 р. 78 користувачам з України та зарубіжжя було надіслано 3926 електронних копій документів із фонду</w:t>
      </w:r>
      <w:r w:rsidR="00656352" w:rsidRPr="006B0D02">
        <w:rPr>
          <w:rFonts w:ascii="Times New Roman" w:hAnsi="Times New Roman" w:cs="Times New Roman"/>
          <w:sz w:val="28"/>
          <w:szCs w:val="28"/>
          <w:lang w:val="uk-UA"/>
        </w:rPr>
        <w:t xml:space="preserve"> книгозбірні</w:t>
      </w:r>
      <w:r w:rsidRPr="006B0D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B83" w:rsidRPr="007529B5" w:rsidRDefault="00E61EE0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Особливе місце серед інформаційних ресурсів займає</w:t>
      </w:r>
      <w:r w:rsidR="008A2A1D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представлення на порталі ЛННБ України ім. В. Стефаника </w:t>
      </w:r>
      <w:r w:rsidR="008A2A1D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hyperlink r:id="rId7" w:history="1">
        <w:r w:rsidR="008A2A1D" w:rsidRPr="007529B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uk-UA"/>
          </w:rPr>
          <w:t>https://</w:t>
        </w:r>
        <w:r w:rsidR="008A2A1D" w:rsidRPr="007529B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A2A1D" w:rsidRPr="007529B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8A2A1D" w:rsidRPr="007529B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lsl</w:t>
        </w:r>
        <w:proofErr w:type="spellEnd"/>
        <w:r w:rsidR="008A2A1D" w:rsidRPr="007529B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8A2A1D" w:rsidRPr="007529B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lviv</w:t>
        </w:r>
        <w:proofErr w:type="spellEnd"/>
        <w:r w:rsidR="008A2A1D" w:rsidRPr="007529B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8A2A1D" w:rsidRPr="007529B5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</w:hyperlink>
      <w:r w:rsidR="008A2A1D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повнотекстового </w:t>
      </w:r>
      <w:r w:rsidR="008A2A1D"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електронного видання </w:t>
      </w:r>
      <w:r w:rsidR="008A2A1D" w:rsidRPr="007529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«Бібліографічного покажчика публікацій з проблем </w:t>
      </w:r>
      <w:r w:rsidR="008A2A1D" w:rsidRPr="007529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бібліотекознавства, бібліографознавства та книгознавства»</w:t>
      </w:r>
      <w:r w:rsidR="008A2A1D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(2004 – 2022 рр.)</w:t>
      </w:r>
      <w:r w:rsidR="008A2A1D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Його формуванням та наповненням займаються фахівці та провідні спеціалісти відділу бібліотекознавства.  </w:t>
      </w:r>
      <w:r w:rsidR="008A2A1D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 Тут містяться анотовані аналітичні описи статей із питань бібліотекознавства, бібліографознавства та книгознавства. На сьогоднішній день збільшився як обсяг самого видання, так і кількість ан</w:t>
      </w:r>
      <w:r w:rsidR="007C76D1" w:rsidRPr="007529B5">
        <w:rPr>
          <w:rFonts w:ascii="Times New Roman" w:hAnsi="Times New Roman" w:cs="Times New Roman"/>
          <w:sz w:val="28"/>
          <w:szCs w:val="28"/>
          <w:lang w:val="uk-UA"/>
        </w:rPr>
        <w:t>отованих описів статей (див</w:t>
      </w:r>
      <w:r w:rsidR="00A37D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76D1" w:rsidRPr="007529B5">
        <w:rPr>
          <w:rFonts w:ascii="Times New Roman" w:hAnsi="Times New Roman" w:cs="Times New Roman"/>
          <w:sz w:val="28"/>
          <w:szCs w:val="28"/>
          <w:lang w:val="uk-UA"/>
        </w:rPr>
        <w:t>Таблицю</w:t>
      </w:r>
      <w:r w:rsidR="000F2B83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1).</w:t>
      </w:r>
    </w:p>
    <w:p w:rsidR="00221609" w:rsidRPr="007529B5" w:rsidRDefault="007C76D1" w:rsidP="007529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Таблиця</w:t>
      </w:r>
      <w:r w:rsidR="008A2A1D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8"/>
        <w:gridCol w:w="962"/>
        <w:gridCol w:w="962"/>
        <w:gridCol w:w="922"/>
        <w:gridCol w:w="850"/>
        <w:gridCol w:w="851"/>
        <w:gridCol w:w="850"/>
        <w:gridCol w:w="851"/>
      </w:tblGrid>
      <w:tr w:rsidR="000F2B83" w:rsidRPr="007529B5" w:rsidTr="000F2B83">
        <w:trPr>
          <w:jc w:val="center"/>
        </w:trPr>
        <w:tc>
          <w:tcPr>
            <w:tcW w:w="948" w:type="dxa"/>
          </w:tcPr>
          <w:p w:rsidR="00221609" w:rsidRPr="007529B5" w:rsidRDefault="00221609" w:rsidP="0075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</w:t>
            </w:r>
          </w:p>
        </w:tc>
        <w:tc>
          <w:tcPr>
            <w:tcW w:w="962" w:type="dxa"/>
          </w:tcPr>
          <w:p w:rsidR="00221609" w:rsidRPr="007529B5" w:rsidRDefault="00221609" w:rsidP="0075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962" w:type="dxa"/>
          </w:tcPr>
          <w:p w:rsidR="00221609" w:rsidRPr="007529B5" w:rsidRDefault="00221609" w:rsidP="0075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922" w:type="dxa"/>
          </w:tcPr>
          <w:p w:rsidR="00221609" w:rsidRPr="007529B5" w:rsidRDefault="00221609" w:rsidP="0075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850" w:type="dxa"/>
          </w:tcPr>
          <w:p w:rsidR="00221609" w:rsidRPr="007529B5" w:rsidRDefault="00221609" w:rsidP="0075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851" w:type="dxa"/>
          </w:tcPr>
          <w:p w:rsidR="00221609" w:rsidRPr="007529B5" w:rsidRDefault="00221609" w:rsidP="0075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850" w:type="dxa"/>
          </w:tcPr>
          <w:p w:rsidR="00221609" w:rsidRPr="007529B5" w:rsidRDefault="00221609" w:rsidP="0075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851" w:type="dxa"/>
          </w:tcPr>
          <w:p w:rsidR="00221609" w:rsidRPr="007529B5" w:rsidRDefault="00221609" w:rsidP="007529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</w:tr>
      <w:tr w:rsidR="00221609" w:rsidRPr="007529B5" w:rsidTr="000F2B83">
        <w:trPr>
          <w:cantSplit/>
          <w:trHeight w:val="1691"/>
          <w:jc w:val="center"/>
        </w:trPr>
        <w:tc>
          <w:tcPr>
            <w:tcW w:w="948" w:type="dxa"/>
            <w:textDirection w:val="btLr"/>
          </w:tcPr>
          <w:p w:rsidR="00221609" w:rsidRPr="007529B5" w:rsidRDefault="00221609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 1</w:t>
            </w:r>
            <w:r w:rsidR="007529B5" w:rsidRPr="00752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32 с.</w:t>
            </w:r>
          </w:p>
          <w:p w:rsidR="00221609" w:rsidRPr="007529B5" w:rsidRDefault="00221609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 2</w:t>
            </w:r>
            <w:r w:rsidR="00752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36 с. </w:t>
            </w:r>
          </w:p>
        </w:tc>
        <w:tc>
          <w:tcPr>
            <w:tcW w:w="962" w:type="dxa"/>
            <w:textDirection w:val="btLr"/>
          </w:tcPr>
          <w:p w:rsidR="00221609" w:rsidRPr="007529B5" w:rsidRDefault="00221609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 1. – 34 с.</w:t>
            </w:r>
          </w:p>
          <w:p w:rsidR="00221609" w:rsidRPr="007529B5" w:rsidRDefault="00221609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 2. – 44 с.</w:t>
            </w:r>
          </w:p>
        </w:tc>
        <w:tc>
          <w:tcPr>
            <w:tcW w:w="962" w:type="dxa"/>
            <w:textDirection w:val="btLr"/>
          </w:tcPr>
          <w:p w:rsidR="00221609" w:rsidRPr="007529B5" w:rsidRDefault="002A218E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 1. – 38 с.</w:t>
            </w:r>
          </w:p>
          <w:p w:rsidR="002A218E" w:rsidRPr="007529B5" w:rsidRDefault="002A218E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Вип. 2 – 38 с. </w:t>
            </w:r>
          </w:p>
        </w:tc>
        <w:tc>
          <w:tcPr>
            <w:tcW w:w="922" w:type="dxa"/>
            <w:textDirection w:val="btLr"/>
          </w:tcPr>
          <w:p w:rsidR="00221609" w:rsidRPr="007529B5" w:rsidRDefault="00BD7BAE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Вип. 1. – 37 с. </w:t>
            </w:r>
          </w:p>
          <w:p w:rsidR="00BD7BAE" w:rsidRPr="007529B5" w:rsidRDefault="00BD7BAE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Вип. 2. – 35 с. </w:t>
            </w:r>
          </w:p>
        </w:tc>
        <w:tc>
          <w:tcPr>
            <w:tcW w:w="850" w:type="dxa"/>
            <w:textDirection w:val="btLr"/>
          </w:tcPr>
          <w:p w:rsidR="00221609" w:rsidRPr="007529B5" w:rsidRDefault="00BD7BAE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Вип. 1. – 51 с. </w:t>
            </w:r>
          </w:p>
          <w:p w:rsidR="00BD7BAE" w:rsidRPr="007529B5" w:rsidRDefault="00BD7BAE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Вип. 2. – 36 с. </w:t>
            </w:r>
          </w:p>
        </w:tc>
        <w:tc>
          <w:tcPr>
            <w:tcW w:w="851" w:type="dxa"/>
            <w:textDirection w:val="btLr"/>
          </w:tcPr>
          <w:p w:rsidR="006A1406" w:rsidRPr="007529B5" w:rsidRDefault="00BD7BAE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 1</w:t>
            </w:r>
            <w:r w:rsidR="007529B5" w:rsidRPr="00752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50 с.</w:t>
            </w:r>
          </w:p>
          <w:p w:rsidR="006A1406" w:rsidRPr="007529B5" w:rsidRDefault="006A1406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 2.</w:t>
            </w:r>
            <w:r w:rsidR="007529B5" w:rsidRPr="0075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9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87 с. </w:t>
            </w:r>
          </w:p>
          <w:p w:rsidR="00221609" w:rsidRPr="007529B5" w:rsidRDefault="00BD7BAE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0F2B83" w:rsidRPr="007529B5" w:rsidRDefault="006A1406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 1.</w:t>
            </w:r>
            <w:r w:rsidR="000F2B83"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46 с. </w:t>
            </w:r>
          </w:p>
          <w:p w:rsidR="00221609" w:rsidRPr="007529B5" w:rsidRDefault="000F2B83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Вип.</w:t>
            </w:r>
            <w:r w:rsidR="007529B5" w:rsidRPr="0075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9B5"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40 с. </w:t>
            </w:r>
            <w:r w:rsidR="006A1406"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21609" w:rsidRPr="007529B5" w:rsidRDefault="000F2B83" w:rsidP="007529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Вип. 1. – </w:t>
            </w:r>
          </w:p>
        </w:tc>
      </w:tr>
    </w:tbl>
    <w:p w:rsidR="00221609" w:rsidRPr="007529B5" w:rsidRDefault="00221609" w:rsidP="007529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2A1D" w:rsidRPr="007529B5" w:rsidRDefault="008A2A1D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В запропонованому бібліографічному покажчику зібрано відомості про вітчизняні та зарубіжні наукові дослідження бібліотекознавчої тематики. Його особливістю є охоплення ґрунтовних наукових праць, які  висвітлюють теоретичні та методичні проблеми в галузі бібліотекознавства, а саме: стан бібліотечної справи, зміст, характер та якість роботи бібліотек України та закордону, особливості впровадження новітніх бібліотечних технологій, сучасні вимоги до бібліотечної професії тощо. До покажчика включено публікації з фахових періодичних і продовжуваних видань, а також збірників наукових праць: 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«Бібліотекознавство. Документознавство. </w:t>
      </w:r>
      <w:proofErr w:type="spellStart"/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Інформологія</w:t>
      </w:r>
      <w:proofErr w:type="spellEnd"/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«Бібліотечний вісник», «Бібліотечний </w:t>
      </w:r>
      <w:r w:rsidR="00982179">
        <w:rPr>
          <w:rFonts w:ascii="Times New Roman" w:eastAsia="Calibri" w:hAnsi="Times New Roman" w:cs="Times New Roman"/>
          <w:sz w:val="28"/>
          <w:szCs w:val="28"/>
          <w:lang w:val="uk-UA"/>
        </w:rPr>
        <w:t>ф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орум</w:t>
      </w:r>
      <w:r w:rsidR="00982179">
        <w:rPr>
          <w:rFonts w:ascii="Times New Roman" w:eastAsia="Calibri" w:hAnsi="Times New Roman" w:cs="Times New Roman"/>
          <w:sz w:val="28"/>
          <w:szCs w:val="28"/>
          <w:lang w:val="uk-UA"/>
        </w:rPr>
        <w:t>: історія, теорія і практика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», «Вісник Книжкової палати», «</w:t>
      </w:r>
      <w:r w:rsidR="00500F0C">
        <w:rPr>
          <w:rFonts w:ascii="Times New Roman" w:eastAsia="Calibri" w:hAnsi="Times New Roman" w:cs="Times New Roman"/>
          <w:sz w:val="28"/>
          <w:szCs w:val="28"/>
          <w:lang w:val="uk-UA"/>
        </w:rPr>
        <w:t>Бібліотечна планета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r w:rsidR="00982179">
        <w:rPr>
          <w:rFonts w:ascii="Times New Roman" w:eastAsia="Calibri" w:hAnsi="Times New Roman" w:cs="Times New Roman"/>
          <w:sz w:val="28"/>
          <w:szCs w:val="28"/>
          <w:lang w:val="uk-UA"/>
        </w:rPr>
        <w:t>Соціум. Документ. Комунікація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», «</w:t>
      </w:r>
      <w:r w:rsidR="00982179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Український журнал з бібліотекознавства та інформаційних наук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="00982179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«Наукові праці Національної бібліотеки України імені В.</w:t>
      </w:r>
      <w:r w:rsidR="00982179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179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І.</w:t>
      </w:r>
      <w:r w:rsidR="00982179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179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Вернадського» 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«Вісник Харківської державної академії культури», «Записки Львівської наукової бібліотеки </w:t>
      </w:r>
      <w:r w:rsidR="009821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імені В.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Стефаника», </w:t>
      </w:r>
      <w:r w:rsidR="00982179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«З</w:t>
      </w:r>
      <w:r w:rsidR="009821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бірник праць Науково-дослідного інституту </w:t>
      </w:r>
      <w:proofErr w:type="spellStart"/>
      <w:r w:rsidR="00982179">
        <w:rPr>
          <w:rFonts w:ascii="Times New Roman" w:eastAsia="Calibri" w:hAnsi="Times New Roman" w:cs="Times New Roman"/>
          <w:sz w:val="28"/>
          <w:szCs w:val="28"/>
          <w:lang w:val="uk-UA"/>
        </w:rPr>
        <w:t>пресознавства</w:t>
      </w:r>
      <w:proofErr w:type="spellEnd"/>
      <w:r w:rsidR="00982179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821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ощо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, які надійшли до відділу бібліотекознавства Л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ННБ України ім.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Стефаника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67FC" w:rsidRPr="007529B5" w:rsidRDefault="008A2A1D" w:rsidP="007529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друкованому вигляді журнал видавався до 2008 р. здебільшого тричі на рік (14 випусків). З 2009 р. було </w:t>
      </w:r>
      <w:r w:rsidR="00F227BF">
        <w:rPr>
          <w:rFonts w:ascii="Times New Roman" w:hAnsi="Times New Roman" w:cs="Times New Roman"/>
          <w:sz w:val="28"/>
          <w:szCs w:val="28"/>
          <w:lang w:val="uk-UA"/>
        </w:rPr>
        <w:t xml:space="preserve">ухвалено 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формування покажчика тільки в електронному вигляді і розміщення його повнотекстового варіанту на 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порталі книгозбірні (https://</w:t>
      </w:r>
      <w:r w:rsidRPr="007529B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7529B5">
        <w:rPr>
          <w:rFonts w:ascii="Times New Roman" w:eastAsia="Calibri" w:hAnsi="Times New Roman" w:cs="Times New Roman"/>
          <w:sz w:val="28"/>
          <w:szCs w:val="28"/>
          <w:lang w:val="en-US"/>
        </w:rPr>
        <w:t>lsl</w:t>
      </w:r>
      <w:proofErr w:type="spellEnd"/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7529B5">
        <w:rPr>
          <w:rFonts w:ascii="Times New Roman" w:eastAsia="Calibri" w:hAnsi="Times New Roman" w:cs="Times New Roman"/>
          <w:sz w:val="28"/>
          <w:szCs w:val="28"/>
          <w:lang w:val="en-US"/>
        </w:rPr>
        <w:t>lviv</w:t>
      </w:r>
      <w:proofErr w:type="spellEnd"/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Pr="007529B5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proofErr w:type="spellEnd"/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) в рамках електронного ресурсу «Повнотекстові матеріали». Сьогодні він виходить двічі на рік.</w:t>
      </w:r>
    </w:p>
    <w:p w:rsidR="00E741B1" w:rsidRPr="007529B5" w:rsidRDefault="004B236E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Окрім того, у відділі бібліотекознавства було прийнято рішення про </w:t>
      </w:r>
      <w:r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створення </w:t>
      </w:r>
      <w:proofErr w:type="spellStart"/>
      <w:r w:rsidR="00701496"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ака</w:t>
      </w:r>
      <w:r w:rsidR="009A3B90"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701496"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нтів</w:t>
      </w:r>
      <w:proofErr w:type="spellEnd"/>
      <w:r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01496"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соціальних мережах</w:t>
      </w:r>
      <w:r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376B8" w:rsidRPr="007529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Facebook</w:t>
      </w:r>
      <w:r w:rsidR="00701496" w:rsidRPr="007529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 </w:t>
      </w:r>
      <w:r w:rsidR="00701496" w:rsidRPr="007529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Twitter</w:t>
      </w:r>
      <w:r w:rsidR="00701496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, які використовуються як один із додаткових каналів</w:t>
      </w:r>
      <w:r w:rsidR="002376B8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зв’</w:t>
      </w:r>
      <w:r w:rsidR="00701496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язку </w:t>
      </w:r>
      <w:r w:rsidR="002376B8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з читачами.</w:t>
      </w:r>
      <w:r w:rsidR="002A7B1B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Ці групи</w:t>
      </w:r>
      <w:r w:rsidR="002376B8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своєю структурою ві</w:t>
      </w:r>
      <w:r w:rsidR="002A7B1B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дрізняю</w:t>
      </w:r>
      <w:r w:rsidR="002376B8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ться від сайту книгозбірні, який є </w:t>
      </w:r>
      <w:r w:rsidR="002A7B1B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>офіційною сторінкою бібліотеки в</w:t>
      </w:r>
      <w:r w:rsidR="002376B8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мережі Internet і виконує певні функції</w:t>
      </w:r>
      <w:r w:rsidR="00FC1258" w:rsidRPr="00752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051B8E" w:rsidRPr="007529B5" w:rsidRDefault="00BB32C6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Головна мета створення відповідних груп в соціальних мережах</w:t>
      </w:r>
      <w:r w:rsidR="00E741B1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– знайти правильний підхід до сучасного користувача, </w:t>
      </w:r>
      <w:r w:rsidR="00C20A11" w:rsidRPr="007529B5">
        <w:rPr>
          <w:rFonts w:ascii="Times New Roman" w:hAnsi="Times New Roman" w:cs="Times New Roman"/>
          <w:sz w:val="28"/>
          <w:szCs w:val="28"/>
          <w:lang w:val="uk-UA"/>
        </w:rPr>
        <w:t>привернути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1B1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увагу до бібліотеки, </w:t>
      </w:r>
      <w:r w:rsidR="00C20A11" w:rsidRPr="007529B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741B1" w:rsidRPr="007529B5">
        <w:rPr>
          <w:rFonts w:ascii="Times New Roman" w:hAnsi="Times New Roman" w:cs="Times New Roman"/>
          <w:sz w:val="28"/>
          <w:szCs w:val="28"/>
          <w:lang w:val="uk-UA"/>
        </w:rPr>
        <w:t>дати можливість об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мінюватися</w:t>
      </w:r>
      <w:r w:rsidR="00C20A11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думками та</w:t>
      </w:r>
      <w:r w:rsidR="00E741B1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ідеями, в тому числі про діяльність</w:t>
      </w:r>
      <w:r w:rsidR="003F723F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бліотеки, вести активний діалог.</w:t>
      </w:r>
    </w:p>
    <w:p w:rsidR="004A7F46" w:rsidRPr="007529B5" w:rsidRDefault="004A7F46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Сторінки були створені в 2015 році. Тут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коротка інформація про бібліотеку і її послуги. Розміщено посилання на офіційний сайт книгозбірні, додається анонс важливих заходів, а також посилання на цікаві сторінки, представлено відео- і аудіо-файли, які можуть додавати і учасники групи. </w:t>
      </w:r>
      <w:r w:rsidR="005241AE" w:rsidRPr="007529B5">
        <w:rPr>
          <w:rFonts w:ascii="Times New Roman" w:hAnsi="Times New Roman" w:cs="Times New Roman"/>
          <w:sz w:val="28"/>
          <w:szCs w:val="28"/>
          <w:lang w:val="uk-UA"/>
        </w:rPr>
        <w:t>Наприклад, з</w:t>
      </w:r>
      <w:r w:rsidR="001D3044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нагоди відзначення 150-річчя від дня народження видатного письменника, громадського діяча і Патрон</w:t>
      </w:r>
      <w:r w:rsidR="0073222B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а бібліотеки Василя Стефаника – </w:t>
      </w:r>
      <w:r w:rsidR="001D3044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книгозбірня підготувала спеціальну програму, яка передбачала </w:t>
      </w:r>
      <w:r w:rsidR="0073222B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низки заходів. Серед них: організація роботи </w:t>
      </w:r>
      <w:r w:rsidR="001D3044" w:rsidRPr="007529B5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 w:rsidR="004D653F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конференції «Василь Стефаник в українському та світовому соціокультурному просторі»; презентація антології «Василь Стефаник в європейській пресі 1899 – 1936 рр.»; урочисте відкриття ілюстративно-документальної виставки «Василь Стефаник (1871 – 1936): 150 років від дня народження»; представлення на веб-сайті установи </w:t>
      </w:r>
      <w:proofErr w:type="spellStart"/>
      <w:r w:rsidR="004D653F" w:rsidRPr="007529B5">
        <w:rPr>
          <w:rFonts w:ascii="Times New Roman" w:hAnsi="Times New Roman" w:cs="Times New Roman"/>
          <w:sz w:val="28"/>
          <w:szCs w:val="28"/>
          <w:lang w:val="uk-UA"/>
        </w:rPr>
        <w:t>оцифрованої</w:t>
      </w:r>
      <w:proofErr w:type="spellEnd"/>
      <w:r w:rsidR="0073222B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53F" w:rsidRPr="007529B5">
        <w:rPr>
          <w:rFonts w:ascii="Times New Roman" w:hAnsi="Times New Roman" w:cs="Times New Roman"/>
          <w:sz w:val="28"/>
          <w:szCs w:val="28"/>
          <w:lang w:val="uk-UA"/>
        </w:rPr>
        <w:t>колекції перших і рідкісних видань творів письменника тощо.</w:t>
      </w:r>
      <w:r w:rsidR="001D3044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Ювілейні заходи не тільки знайшли своє відображення на веб-сайті бібліотеки, але й були представлені на сайтах у відповідних соціальних мережах. </w:t>
      </w:r>
    </w:p>
    <w:p w:rsidR="00231789" w:rsidRPr="007529B5" w:rsidRDefault="00B20C4B" w:rsidP="007529B5">
      <w:pPr>
        <w:pStyle w:val="HTML"/>
        <w:tabs>
          <w:tab w:val="clear" w:pos="916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Окрім того, контенти в соціальних мережах зорієнтовані на інформування бібліотечних фахівців та надання їм консультативної підтримки при вирішенні проблем практичної роботи бібліотек. З цією метою, на їх сторінках здійснюється віртуальне відображення </w:t>
      </w:r>
      <w:r w:rsidR="004A7F46" w:rsidRPr="007529B5">
        <w:rPr>
          <w:rFonts w:ascii="Times New Roman" w:hAnsi="Times New Roman" w:cs="Times New Roman"/>
          <w:sz w:val="28"/>
          <w:szCs w:val="28"/>
          <w:lang w:val="uk-UA"/>
        </w:rPr>
        <w:t>різноманітн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их складових</w:t>
      </w:r>
      <w:r w:rsidR="004A7F46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роботи</w:t>
      </w:r>
      <w:r w:rsidR="00231789" w:rsidRPr="007529B5">
        <w:rPr>
          <w:rFonts w:ascii="Times New Roman" w:hAnsi="Times New Roman" w:cs="Times New Roman"/>
          <w:sz w:val="28"/>
          <w:szCs w:val="28"/>
          <w:lang w:val="uk-UA"/>
        </w:rPr>
        <w:t>, а також здійснюється обговорення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широкого кола</w:t>
      </w:r>
      <w:r w:rsidR="004A7F46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питань бібліотечної діяльності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та суміжних сфер. </w:t>
      </w:r>
      <w:r w:rsidR="004A7F46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469" w:rsidRPr="007529B5" w:rsidRDefault="00231789" w:rsidP="007529B5">
      <w:pPr>
        <w:pStyle w:val="HTML"/>
        <w:tabs>
          <w:tab w:val="clear" w:pos="916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ідтримка </w:t>
      </w:r>
      <w:r w:rsidR="00BF6ECA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сторінки </w:t>
      </w:r>
      <w:r w:rsidR="00C20A11" w:rsidRPr="007529B5">
        <w:rPr>
          <w:rFonts w:ascii="Times New Roman" w:hAnsi="Times New Roman" w:cs="Times New Roman"/>
          <w:sz w:val="28"/>
          <w:szCs w:val="28"/>
          <w:lang w:val="uk-UA"/>
        </w:rPr>
        <w:t>вище зазначених груп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r w:rsidR="00C20A11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супровід та інформаційне наповнення яких 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>відповідають працівники</w:t>
      </w:r>
      <w:r w:rsidR="006474FB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відділу бібліотекознавства – 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>це безперервний процес,</w:t>
      </w:r>
      <w:r w:rsidR="00C20A11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який вимагає</w:t>
      </w:r>
      <w:r w:rsidR="00B20C4B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від спеціалістів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A11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наявності </w:t>
      </w:r>
      <w:r w:rsidR="00051B8E" w:rsidRPr="007529B5">
        <w:rPr>
          <w:rFonts w:ascii="Times New Roman" w:hAnsi="Times New Roman" w:cs="Times New Roman"/>
          <w:sz w:val="28"/>
          <w:szCs w:val="28"/>
          <w:lang w:val="uk-UA"/>
        </w:rPr>
        <w:t>не тільки глибоких знань і кропіткої праці, але й творчого підходу.</w:t>
      </w:r>
    </w:p>
    <w:p w:rsidR="00B95B36" w:rsidRDefault="00BF6ECA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>У підсумку варто відзначити, що в</w:t>
      </w:r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>икористання електронних ресурсів у роботі відділу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бібліотекознавства ЛННБ України ім. В. Стефаника</w:t>
      </w:r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надає можливість 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>розширювати спектр бібліотечних послуг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3D67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>надавати нові сервісні послуги при обслуговуванні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віддалених</w:t>
      </w:r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користувачів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режимі </w:t>
      </w:r>
      <w:proofErr w:type="spellStart"/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="00167469" w:rsidRPr="007529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4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5B36" w:rsidRDefault="00B95B36" w:rsidP="00B95B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B36" w:rsidRPr="00B95B36" w:rsidRDefault="00B95B36" w:rsidP="00B95B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UDC</w:t>
      </w:r>
    </w:p>
    <w:p w:rsidR="00B95B36" w:rsidRPr="00B95B36" w:rsidRDefault="00B95B36" w:rsidP="00B95B3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35F64">
        <w:rPr>
          <w:rStyle w:val="name"/>
          <w:rFonts w:ascii="Times New Roman" w:hAnsi="Times New Roman" w:cs="Times New Roman"/>
          <w:b/>
          <w:sz w:val="28"/>
          <w:szCs w:val="28"/>
          <w:lang w:val="en-US"/>
        </w:rPr>
        <w:t>Valentyna</w:t>
      </w:r>
      <w:proofErr w:type="spellEnd"/>
      <w:r w:rsidRPr="00E35F64">
        <w:rPr>
          <w:rStyle w:val="name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35F64">
        <w:rPr>
          <w:rStyle w:val="name"/>
          <w:rFonts w:ascii="Times New Roman" w:hAnsi="Times New Roman" w:cs="Times New Roman"/>
          <w:b/>
          <w:sz w:val="28"/>
          <w:szCs w:val="28"/>
          <w:lang w:val="en-US"/>
        </w:rPr>
        <w:t>Mudrokha</w:t>
      </w:r>
      <w:proofErr w:type="spellEnd"/>
      <w:r w:rsidRPr="007529B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95B36" w:rsidRPr="007529B5" w:rsidRDefault="00B95B36" w:rsidP="00B95B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B36">
        <w:rPr>
          <w:rFonts w:ascii="Times New Roman" w:hAnsi="Times New Roman" w:cs="Times New Roman"/>
          <w:sz w:val="28"/>
          <w:szCs w:val="28"/>
          <w:lang w:val="en-US"/>
        </w:rPr>
        <w:t>ORCID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https://orcid.org/</w:t>
      </w:r>
      <w:r w:rsidRPr="00B95B36">
        <w:rPr>
          <w:rFonts w:ascii="Times New Roman" w:hAnsi="Times New Roman" w:cs="Times New Roman"/>
          <w:sz w:val="28"/>
          <w:szCs w:val="28"/>
          <w:lang w:val="en-US"/>
        </w:rPr>
        <w:t>0000-0001-9508-227</w:t>
      </w:r>
      <w:r w:rsidRPr="007529B5">
        <w:rPr>
          <w:rFonts w:ascii="Times New Roman" w:hAnsi="Times New Roman" w:cs="Times New Roman"/>
          <w:sz w:val="28"/>
          <w:szCs w:val="28"/>
        </w:rPr>
        <w:t>Х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95B36" w:rsidRDefault="00B95B36" w:rsidP="00B95B36">
      <w:pPr>
        <w:spacing w:after="0" w:line="360" w:lineRule="auto"/>
        <w:rPr>
          <w:rStyle w:val="affiliation"/>
          <w:rFonts w:ascii="Times New Roman" w:hAnsi="Times New Roman" w:cs="Times New Roman"/>
          <w:sz w:val="28"/>
          <w:szCs w:val="28"/>
          <w:lang w:val="en-US"/>
        </w:rPr>
      </w:pPr>
      <w:r w:rsidRPr="00E35F64">
        <w:rPr>
          <w:rFonts w:ascii="Times New Roman" w:hAnsi="Times New Roman" w:cs="Times New Roman"/>
          <w:sz w:val="28"/>
          <w:szCs w:val="28"/>
          <w:lang w:val="en-US"/>
        </w:rPr>
        <w:t>Candidate of Sciences in Social Communications (PhD in Social Communications)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5F64">
        <w:rPr>
          <w:rFonts w:ascii="Times New Roman" w:hAnsi="Times New Roman" w:cs="Times New Roman"/>
          <w:sz w:val="28"/>
          <w:szCs w:val="28"/>
          <w:lang w:val="en-US"/>
        </w:rPr>
        <w:t xml:space="preserve">enior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Researcher, </w:t>
      </w:r>
      <w:r w:rsidRPr="00E35F64">
        <w:rPr>
          <w:rFonts w:ascii="Times New Roman" w:hAnsi="Times New Roman" w:cs="Times New Roman"/>
          <w:sz w:val="28"/>
          <w:szCs w:val="28"/>
          <w:lang w:val="en-US"/>
        </w:rPr>
        <w:t>Head of the Department of Library Science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Style w:val="affiliation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5B36" w:rsidRDefault="00B95B36" w:rsidP="00B95B36">
      <w:pPr>
        <w:spacing w:after="0" w:line="360" w:lineRule="auto"/>
        <w:rPr>
          <w:rStyle w:val="affili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5F64">
        <w:rPr>
          <w:rStyle w:val="affiliation"/>
          <w:rFonts w:ascii="Times New Roman" w:hAnsi="Times New Roman" w:cs="Times New Roman"/>
          <w:sz w:val="28"/>
          <w:szCs w:val="28"/>
          <w:lang w:val="en-US"/>
        </w:rPr>
        <w:t>Vasyl</w:t>
      </w:r>
      <w:proofErr w:type="spellEnd"/>
      <w:r w:rsidRPr="00E35F64">
        <w:rPr>
          <w:rStyle w:val="affili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35F64">
        <w:rPr>
          <w:rStyle w:val="affiliation"/>
          <w:rFonts w:ascii="Times New Roman" w:hAnsi="Times New Roman" w:cs="Times New Roman"/>
          <w:sz w:val="28"/>
          <w:szCs w:val="28"/>
          <w:lang w:val="en-US"/>
        </w:rPr>
        <w:t>Stefanyk</w:t>
      </w:r>
      <w:proofErr w:type="spellEnd"/>
      <w:r w:rsidRPr="00E35F64">
        <w:rPr>
          <w:rStyle w:val="affiliation"/>
          <w:rFonts w:ascii="Times New Roman" w:hAnsi="Times New Roman" w:cs="Times New Roman"/>
          <w:sz w:val="28"/>
          <w:szCs w:val="28"/>
          <w:lang w:val="en-US"/>
        </w:rPr>
        <w:t xml:space="preserve"> National Scientific Library of Ukraine in </w:t>
      </w:r>
      <w:proofErr w:type="spellStart"/>
      <w:r w:rsidRPr="00E35F64">
        <w:rPr>
          <w:rStyle w:val="affiliation"/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>
        <w:rPr>
          <w:rStyle w:val="affiliation"/>
          <w:rFonts w:ascii="Times New Roman" w:hAnsi="Times New Roman" w:cs="Times New Roman"/>
          <w:sz w:val="28"/>
          <w:szCs w:val="28"/>
          <w:lang w:val="en-US"/>
        </w:rPr>
        <w:t>,</w:t>
      </w:r>
    </w:p>
    <w:p w:rsidR="00B95B36" w:rsidRPr="00B95B36" w:rsidRDefault="00B95B36" w:rsidP="00B95B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AT"/>
        </w:rPr>
      </w:pPr>
      <w:proofErr w:type="spellStart"/>
      <w:r w:rsidRPr="00B95B36">
        <w:rPr>
          <w:rStyle w:val="affiliation"/>
          <w:rFonts w:ascii="Times New Roman" w:hAnsi="Times New Roman" w:cs="Times New Roman"/>
          <w:sz w:val="28"/>
          <w:szCs w:val="28"/>
          <w:lang w:val="de-AT"/>
        </w:rPr>
        <w:t>Lviv</w:t>
      </w:r>
      <w:proofErr w:type="spellEnd"/>
      <w:r w:rsidRPr="00B95B36">
        <w:rPr>
          <w:rStyle w:val="affiliation"/>
          <w:rFonts w:ascii="Times New Roman" w:hAnsi="Times New Roman" w:cs="Times New Roman"/>
          <w:sz w:val="28"/>
          <w:szCs w:val="28"/>
          <w:lang w:val="de-AT"/>
        </w:rPr>
        <w:t>, Ukraine</w:t>
      </w:r>
    </w:p>
    <w:p w:rsidR="00167469" w:rsidRPr="003C69C8" w:rsidRDefault="00B95B36" w:rsidP="00B95B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AT"/>
        </w:rPr>
      </w:pPr>
      <w:r w:rsidRPr="007529B5">
        <w:rPr>
          <w:rFonts w:ascii="Times New Roman" w:hAnsi="Times New Roman" w:cs="Times New Roman"/>
          <w:sz w:val="28"/>
          <w:szCs w:val="28"/>
          <w:lang w:val="de-AT"/>
        </w:rPr>
        <w:t>e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529B5">
        <w:rPr>
          <w:rFonts w:ascii="Times New Roman" w:hAnsi="Times New Roman" w:cs="Times New Roman"/>
          <w:sz w:val="28"/>
          <w:szCs w:val="28"/>
          <w:lang w:val="de-AT"/>
        </w:rPr>
        <w:t>mail</w:t>
      </w: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AT"/>
          </w:rPr>
          <w:t>mudrokhavalentyna</w:t>
        </w:r>
        <w:r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@</w:t>
        </w:r>
        <w:r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AT"/>
          </w:rPr>
          <w:t>gmail</w:t>
        </w:r>
        <w:r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Pr="007529B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de-AT"/>
          </w:rPr>
          <w:t>com</w:t>
        </w:r>
        <w:proofErr w:type="spellEnd"/>
      </w:hyperlink>
    </w:p>
    <w:p w:rsidR="00755F6D" w:rsidRPr="00755F6D" w:rsidRDefault="00755F6D" w:rsidP="00755F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INTRODUCTION OF ELECTRONIC INFORMATION RESOURCES INTO THE WORK PROCESSES OF THE DEPARTMENT OF LIBRARY SCIENCE.</w:t>
      </w:r>
    </w:p>
    <w:p w:rsidR="00755F6D" w:rsidRPr="00CC35AE" w:rsidRDefault="00CC35AE" w:rsidP="00CC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Feature and specificity of </w:t>
      </w:r>
      <w:r w:rsidRPr="00CC35AE">
        <w:rPr>
          <w:rFonts w:ascii="Times New Roman" w:hAnsi="Times New Roman" w:cs="Times New Roman"/>
          <w:sz w:val="28"/>
          <w:szCs w:val="28"/>
          <w:lang w:val="en-US"/>
        </w:rPr>
        <w:t>introduction of electronic information resources into the work processes of the department of library science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investigated.</w:t>
      </w:r>
      <w:r w:rsidR="00812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A37">
        <w:rPr>
          <w:rFonts w:ascii="Times New Roman" w:hAnsi="Times New Roman" w:cs="Times New Roman"/>
          <w:sz w:val="28"/>
          <w:szCs w:val="28"/>
          <w:lang w:val="en-US"/>
        </w:rPr>
        <w:t>Analyzed a wide range of electronic services provided to users by leading specia</w:t>
      </w:r>
      <w:r w:rsidR="00736FAE">
        <w:rPr>
          <w:rFonts w:ascii="Times New Roman" w:hAnsi="Times New Roman" w:cs="Times New Roman"/>
          <w:sz w:val="28"/>
          <w:szCs w:val="28"/>
          <w:lang w:val="en-US"/>
        </w:rPr>
        <w:t xml:space="preserve">lists of the department. </w:t>
      </w:r>
      <w:r w:rsidR="00736FA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It was established that thanks to the expansion of </w:t>
      </w:r>
      <w:proofErr w:type="spellStart"/>
      <w:r w:rsidR="00736FAE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="00736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FAE">
        <w:rPr>
          <w:rFonts w:ascii="Times New Roman" w:hAnsi="Times New Roman" w:cs="Times New Roman"/>
          <w:sz w:val="28"/>
          <w:szCs w:val="28"/>
          <w:lang w:val="en-US"/>
        </w:rPr>
        <w:t>services, effective remote service, communication and interaction with remote users</w:t>
      </w:r>
      <w:r w:rsidR="00244D19">
        <w:rPr>
          <w:rFonts w:ascii="Times New Roman" w:hAnsi="Times New Roman" w:cs="Times New Roman"/>
          <w:sz w:val="28"/>
          <w:szCs w:val="28"/>
          <w:lang w:val="en-US"/>
        </w:rPr>
        <w:t xml:space="preserve"> has been debugged.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4D19" w:rsidRDefault="00244D19" w:rsidP="00244D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244D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5AE">
        <w:rPr>
          <w:rFonts w:ascii="Times New Roman" w:hAnsi="Times New Roman" w:cs="Times New Roman"/>
          <w:sz w:val="28"/>
          <w:szCs w:val="28"/>
          <w:lang w:val="en-US"/>
        </w:rPr>
        <w:t>electronic information resources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virtual help, electronic delivery of documents, </w:t>
      </w:r>
      <w:r w:rsidRPr="00CC35AE">
        <w:rPr>
          <w:rFonts w:ascii="Times New Roman" w:hAnsi="Times New Roman" w:cs="Times New Roman"/>
          <w:sz w:val="28"/>
          <w:szCs w:val="28"/>
          <w:lang w:val="en-US"/>
        </w:rPr>
        <w:t>electronic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edition, social</w:t>
      </w:r>
      <w:r w:rsidR="00442C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networks</w:t>
      </w:r>
      <w:r w:rsidR="00442CB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E741B1" w:rsidRPr="007529B5" w:rsidRDefault="00051B8E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41B1" w:rsidRPr="007529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A7F46" w:rsidRPr="007529B5" w:rsidRDefault="004A7F46" w:rsidP="00752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A7F46" w:rsidRPr="007529B5" w:rsidSect="004A020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24C"/>
    <w:multiLevelType w:val="hybridMultilevel"/>
    <w:tmpl w:val="702261E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8C0061F"/>
    <w:multiLevelType w:val="hybridMultilevel"/>
    <w:tmpl w:val="FACE62AE"/>
    <w:lvl w:ilvl="0" w:tplc="3DF68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8C772F"/>
    <w:multiLevelType w:val="hybridMultilevel"/>
    <w:tmpl w:val="1544344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B235228"/>
    <w:multiLevelType w:val="hybridMultilevel"/>
    <w:tmpl w:val="378A2CD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2"/>
    <w:rsid w:val="00051B8E"/>
    <w:rsid w:val="0008765E"/>
    <w:rsid w:val="000B13BB"/>
    <w:rsid w:val="000E017D"/>
    <w:rsid w:val="000F2B83"/>
    <w:rsid w:val="0014121E"/>
    <w:rsid w:val="00167469"/>
    <w:rsid w:val="001D27CB"/>
    <w:rsid w:val="001D3044"/>
    <w:rsid w:val="001E7464"/>
    <w:rsid w:val="00221609"/>
    <w:rsid w:val="00231789"/>
    <w:rsid w:val="002376B8"/>
    <w:rsid w:val="00244D19"/>
    <w:rsid w:val="002A218E"/>
    <w:rsid w:val="002A7B1B"/>
    <w:rsid w:val="002D7062"/>
    <w:rsid w:val="00301D20"/>
    <w:rsid w:val="00386B0D"/>
    <w:rsid w:val="003B5D17"/>
    <w:rsid w:val="003C69C8"/>
    <w:rsid w:val="003F723F"/>
    <w:rsid w:val="004330C6"/>
    <w:rsid w:val="00442CB5"/>
    <w:rsid w:val="004445AC"/>
    <w:rsid w:val="00480BC5"/>
    <w:rsid w:val="004A0202"/>
    <w:rsid w:val="004A5690"/>
    <w:rsid w:val="004A7F46"/>
    <w:rsid w:val="004B236E"/>
    <w:rsid w:val="004C3D67"/>
    <w:rsid w:val="004D653F"/>
    <w:rsid w:val="00500F0C"/>
    <w:rsid w:val="005241AE"/>
    <w:rsid w:val="00530550"/>
    <w:rsid w:val="005B3AA0"/>
    <w:rsid w:val="005E6608"/>
    <w:rsid w:val="006128AE"/>
    <w:rsid w:val="006474FB"/>
    <w:rsid w:val="00656352"/>
    <w:rsid w:val="006767FC"/>
    <w:rsid w:val="006A1406"/>
    <w:rsid w:val="006B0D02"/>
    <w:rsid w:val="00701496"/>
    <w:rsid w:val="0073222B"/>
    <w:rsid w:val="00736FAE"/>
    <w:rsid w:val="007529B5"/>
    <w:rsid w:val="00752ED5"/>
    <w:rsid w:val="00755F6D"/>
    <w:rsid w:val="00764400"/>
    <w:rsid w:val="007B14EA"/>
    <w:rsid w:val="007C76D1"/>
    <w:rsid w:val="00810745"/>
    <w:rsid w:val="00812A37"/>
    <w:rsid w:val="00821086"/>
    <w:rsid w:val="008A2A1D"/>
    <w:rsid w:val="008F36E2"/>
    <w:rsid w:val="0095315D"/>
    <w:rsid w:val="00982179"/>
    <w:rsid w:val="009A3B90"/>
    <w:rsid w:val="009A472E"/>
    <w:rsid w:val="009C39EE"/>
    <w:rsid w:val="00A022B0"/>
    <w:rsid w:val="00A37D27"/>
    <w:rsid w:val="00AF5D02"/>
    <w:rsid w:val="00B0394E"/>
    <w:rsid w:val="00B20C4B"/>
    <w:rsid w:val="00B21DA8"/>
    <w:rsid w:val="00B92F40"/>
    <w:rsid w:val="00B95B36"/>
    <w:rsid w:val="00BB32C6"/>
    <w:rsid w:val="00BD7BAE"/>
    <w:rsid w:val="00BF6ECA"/>
    <w:rsid w:val="00C20A11"/>
    <w:rsid w:val="00CC29B0"/>
    <w:rsid w:val="00CC35AE"/>
    <w:rsid w:val="00CF2499"/>
    <w:rsid w:val="00D02D7D"/>
    <w:rsid w:val="00D57C0C"/>
    <w:rsid w:val="00DD4AC1"/>
    <w:rsid w:val="00DF0F28"/>
    <w:rsid w:val="00E56AC7"/>
    <w:rsid w:val="00E61EE0"/>
    <w:rsid w:val="00E741B1"/>
    <w:rsid w:val="00E97605"/>
    <w:rsid w:val="00F227BF"/>
    <w:rsid w:val="00FB7DFA"/>
    <w:rsid w:val="00FC1258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DBA0"/>
  <w15:docId w15:val="{737A717C-822B-4B5C-B11C-66BBD6E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39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376B8"/>
    <w:pPr>
      <w:ind w:left="720"/>
      <w:contextualSpacing/>
    </w:pPr>
  </w:style>
  <w:style w:type="paragraph" w:styleId="HTML">
    <w:name w:val="HTML Preformatted"/>
    <w:basedOn w:val="a"/>
    <w:link w:val="HTML0"/>
    <w:rsid w:val="004A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F46"/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1">
    <w:name w:val="Средняя сетка 11"/>
    <w:basedOn w:val="a1"/>
    <w:uiPriority w:val="67"/>
    <w:rsid w:val="007C76D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4">
    <w:name w:val="Light Grid Accent 4"/>
    <w:basedOn w:val="a1"/>
    <w:uiPriority w:val="62"/>
    <w:rsid w:val="00CF24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5">
    <w:name w:val="Table Grid"/>
    <w:basedOn w:val="a1"/>
    <w:uiPriority w:val="59"/>
    <w:rsid w:val="0022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iliation">
    <w:name w:val="affiliation"/>
    <w:basedOn w:val="a0"/>
    <w:rsid w:val="00B95B36"/>
  </w:style>
  <w:style w:type="character" w:customStyle="1" w:styleId="name">
    <w:name w:val="name"/>
    <w:basedOn w:val="a0"/>
    <w:rsid w:val="00B9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rokhavalenty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sl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l.lviv.ua" TargetMode="External"/><Relationship Id="rId5" Type="http://schemas.openxmlformats.org/officeDocument/2006/relationships/hyperlink" Target="mailto:mudrokhavalenty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metodist_01</cp:lastModifiedBy>
  <cp:revision>6</cp:revision>
  <dcterms:created xsi:type="dcterms:W3CDTF">2022-09-14T09:49:00Z</dcterms:created>
  <dcterms:modified xsi:type="dcterms:W3CDTF">2022-09-15T09:22:00Z</dcterms:modified>
</cp:coreProperties>
</file>