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75" w:rsidRPr="003D3779" w:rsidRDefault="00F76275" w:rsidP="00F7627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5E6C">
        <w:rPr>
          <w:rFonts w:ascii="Times New Roman" w:hAnsi="Times New Roman" w:cs="Times New Roman"/>
          <w:sz w:val="28"/>
          <w:szCs w:val="28"/>
        </w:rPr>
        <w:t>УДК</w:t>
      </w:r>
      <w:r>
        <w:rPr>
          <w:rFonts w:ascii="Times New Roman" w:hAnsi="Times New Roman" w:cs="Times New Roman"/>
          <w:sz w:val="28"/>
          <w:szCs w:val="28"/>
        </w:rPr>
        <w:t xml:space="preserve"> 027.021:316.77]:[021.64:655.4]  </w:t>
      </w:r>
    </w:p>
    <w:p w:rsidR="00F76275" w:rsidRPr="00785E6C" w:rsidRDefault="00F76275" w:rsidP="00F7627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5E6C">
        <w:rPr>
          <w:rFonts w:ascii="Times New Roman" w:hAnsi="Times New Roman" w:cs="Times New Roman"/>
          <w:b/>
          <w:bCs/>
          <w:sz w:val="28"/>
          <w:szCs w:val="28"/>
        </w:rPr>
        <w:t xml:space="preserve">Тетяна </w:t>
      </w:r>
      <w:proofErr w:type="spellStart"/>
      <w:r w:rsidRPr="00785E6C">
        <w:rPr>
          <w:rFonts w:ascii="Times New Roman" w:hAnsi="Times New Roman" w:cs="Times New Roman"/>
          <w:b/>
          <w:bCs/>
          <w:sz w:val="28"/>
          <w:szCs w:val="28"/>
        </w:rPr>
        <w:t>Дубас</w:t>
      </w:r>
      <w:proofErr w:type="spellEnd"/>
      <w:r w:rsidRPr="00785E6C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F76275" w:rsidRPr="00785E6C" w:rsidRDefault="00F76275" w:rsidP="00F7627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85E6C">
        <w:rPr>
          <w:rFonts w:ascii="Times New Roman" w:hAnsi="Times New Roman" w:cs="Times New Roman"/>
          <w:b/>
          <w:bCs/>
          <w:sz w:val="28"/>
          <w:szCs w:val="28"/>
        </w:rPr>
        <w:t>Tetiana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85E6C">
        <w:rPr>
          <w:rFonts w:ascii="Times New Roman" w:hAnsi="Times New Roman" w:cs="Times New Roman"/>
          <w:b/>
          <w:bCs/>
          <w:sz w:val="28"/>
          <w:szCs w:val="28"/>
        </w:rPr>
        <w:t>Dubas</w:t>
      </w:r>
      <w:proofErr w:type="spellEnd"/>
      <w:r w:rsidRPr="00785E6C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F76275" w:rsidRPr="00785E6C" w:rsidRDefault="00F76275" w:rsidP="00F762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5E6C">
        <w:rPr>
          <w:rFonts w:ascii="Times New Roman" w:hAnsi="Times New Roman" w:cs="Times New Roman"/>
          <w:sz w:val="28"/>
          <w:szCs w:val="28"/>
        </w:rPr>
        <w:t xml:space="preserve">заввідділу, </w:t>
      </w:r>
    </w:p>
    <w:p w:rsidR="00F76275" w:rsidRPr="007F3D9C" w:rsidRDefault="00F76275" w:rsidP="00F7627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5E6C">
        <w:rPr>
          <w:rFonts w:ascii="Times New Roman" w:hAnsi="Times New Roman" w:cs="Times New Roman"/>
          <w:sz w:val="28"/>
          <w:szCs w:val="28"/>
        </w:rPr>
        <w:t>Head</w:t>
      </w:r>
      <w:proofErr w:type="spellEnd"/>
      <w:r w:rsidRPr="00210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E6C"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3D9C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7F3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D9C">
        <w:rPr>
          <w:rFonts w:ascii="Times New Roman" w:hAnsi="Times New Roman" w:cs="Times New Roman"/>
          <w:sz w:val="28"/>
          <w:szCs w:val="28"/>
        </w:rPr>
        <w:t>Communications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Research Center</w:t>
      </w:r>
      <w:r w:rsidRPr="007F3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275" w:rsidRPr="00785E6C" w:rsidRDefault="00F76275" w:rsidP="00F762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5E6C">
        <w:rPr>
          <w:rFonts w:ascii="Times New Roman" w:hAnsi="Times New Roman" w:cs="Times New Roman"/>
          <w:sz w:val="28"/>
          <w:szCs w:val="28"/>
        </w:rPr>
        <w:t>Національна бібліотека України імені В. І. Вернадського,</w:t>
      </w:r>
    </w:p>
    <w:p w:rsidR="00F76275" w:rsidRPr="00785E6C" w:rsidRDefault="00F76275" w:rsidP="00F76275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uk-UA"/>
        </w:rPr>
      </w:pPr>
      <w:r w:rsidRPr="00785E6C">
        <w:rPr>
          <w:rFonts w:ascii="Times New Roman" w:eastAsia="TimesNewRomanPSMT" w:hAnsi="Times New Roman" w:cs="Times New Roman"/>
          <w:sz w:val="28"/>
          <w:szCs w:val="28"/>
          <w:lang w:eastAsia="uk-UA"/>
        </w:rPr>
        <w:t xml:space="preserve">V. I. </w:t>
      </w:r>
      <w:proofErr w:type="spellStart"/>
      <w:r w:rsidRPr="00785E6C">
        <w:rPr>
          <w:rFonts w:ascii="Times New Roman" w:eastAsia="TimesNewRomanPSMT" w:hAnsi="Times New Roman" w:cs="Times New Roman"/>
          <w:sz w:val="28"/>
          <w:szCs w:val="28"/>
          <w:lang w:eastAsia="uk-UA"/>
        </w:rPr>
        <w:t>Vernadsky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 w:rsidRPr="00785E6C">
        <w:rPr>
          <w:rFonts w:ascii="Times New Roman" w:eastAsia="TimesNewRomanPSMT" w:hAnsi="Times New Roman" w:cs="Times New Roman"/>
          <w:sz w:val="28"/>
          <w:szCs w:val="28"/>
          <w:lang w:eastAsia="uk-UA"/>
        </w:rPr>
        <w:t>National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 w:rsidRPr="00785E6C">
        <w:rPr>
          <w:rFonts w:ascii="Times New Roman" w:eastAsia="TimesNewRomanPSMT" w:hAnsi="Times New Roman" w:cs="Times New Roman"/>
          <w:sz w:val="28"/>
          <w:szCs w:val="28"/>
          <w:lang w:eastAsia="uk-UA"/>
        </w:rPr>
        <w:t>Library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 w:rsidRPr="00785E6C">
        <w:rPr>
          <w:rFonts w:ascii="Times New Roman" w:eastAsia="TimesNewRomanPSMT" w:hAnsi="Times New Roman" w:cs="Times New Roman"/>
          <w:sz w:val="28"/>
          <w:szCs w:val="28"/>
          <w:lang w:eastAsia="uk-UA"/>
        </w:rPr>
        <w:t>of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 w:rsidRPr="00785E6C">
        <w:rPr>
          <w:rFonts w:ascii="Times New Roman" w:eastAsia="TimesNewRomanPSMT" w:hAnsi="Times New Roman" w:cs="Times New Roman"/>
          <w:sz w:val="28"/>
          <w:szCs w:val="28"/>
          <w:lang w:eastAsia="uk-UA"/>
        </w:rPr>
        <w:t>Ukraine</w:t>
      </w:r>
      <w:proofErr w:type="spellEnd"/>
    </w:p>
    <w:p w:rsidR="00F76275" w:rsidRPr="00785E6C" w:rsidRDefault="00F76275" w:rsidP="00F762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6275" w:rsidRPr="00785E6C" w:rsidRDefault="00F76275" w:rsidP="00F762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6275" w:rsidRPr="00785E6C" w:rsidRDefault="00F76275" w:rsidP="00F762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E6C">
        <w:rPr>
          <w:rFonts w:ascii="Times New Roman" w:hAnsi="Times New Roman" w:cs="Times New Roman"/>
          <w:b/>
          <w:bCs/>
          <w:sz w:val="28"/>
          <w:szCs w:val="28"/>
        </w:rPr>
        <w:t>ВИДОВА СПЕЦИФІКА ІНФОРМАЦІЙНО-АНАЛІТИЧНИХ ВИДАНЬ: СТАН І ПЕРСПЕКТИВИ</w:t>
      </w:r>
    </w:p>
    <w:p w:rsidR="00F76275" w:rsidRPr="00785E6C" w:rsidRDefault="00F76275" w:rsidP="00F762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275" w:rsidRPr="00785E6C" w:rsidRDefault="00F76275" w:rsidP="00F762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85E6C">
        <w:rPr>
          <w:rFonts w:ascii="Times New Roman" w:hAnsi="Times New Roman" w:cs="Times New Roman"/>
          <w:b/>
          <w:bCs/>
          <w:sz w:val="28"/>
          <w:szCs w:val="28"/>
        </w:rPr>
        <w:t>SPECIFIC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ATION</w:t>
      </w:r>
      <w:r w:rsidRPr="00785E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OF</w:t>
      </w:r>
      <w:r w:rsidRPr="00785E6C">
        <w:rPr>
          <w:rFonts w:ascii="Times New Roman" w:hAnsi="Times New Roman" w:cs="Times New Roman"/>
          <w:b/>
          <w:bCs/>
          <w:sz w:val="28"/>
          <w:szCs w:val="28"/>
        </w:rPr>
        <w:t xml:space="preserve"> RESEARCH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AND </w:t>
      </w:r>
      <w:r w:rsidRPr="00785E6C">
        <w:rPr>
          <w:rFonts w:ascii="Times New Roman" w:hAnsi="Times New Roman" w:cs="Times New Roman"/>
          <w:b/>
          <w:bCs/>
          <w:sz w:val="28"/>
          <w:szCs w:val="28"/>
          <w:lang w:val="en-US"/>
        </w:rPr>
        <w:t>INFORMATION</w:t>
      </w:r>
      <w:r w:rsidRPr="00785E6C">
        <w:rPr>
          <w:rFonts w:ascii="Times New Roman" w:hAnsi="Times New Roman" w:cs="Times New Roman"/>
          <w:b/>
          <w:bCs/>
          <w:sz w:val="28"/>
          <w:szCs w:val="28"/>
        </w:rPr>
        <w:t xml:space="preserve"> EDITIONS: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</w:t>
      </w:r>
      <w:r w:rsidRPr="00785E6C">
        <w:rPr>
          <w:rFonts w:ascii="Times New Roman" w:hAnsi="Times New Roman" w:cs="Times New Roman"/>
          <w:b/>
          <w:bCs/>
          <w:sz w:val="28"/>
          <w:szCs w:val="28"/>
        </w:rPr>
        <w:t xml:space="preserve">STATE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AND</w:t>
      </w:r>
      <w:r w:rsidRPr="00785E6C">
        <w:rPr>
          <w:rFonts w:ascii="Times New Roman" w:hAnsi="Times New Roman" w:cs="Times New Roman"/>
          <w:b/>
          <w:bCs/>
          <w:sz w:val="28"/>
          <w:szCs w:val="28"/>
        </w:rPr>
        <w:t xml:space="preserve"> PROSPECTS</w:t>
      </w:r>
    </w:p>
    <w:p w:rsidR="00F76275" w:rsidRPr="00785E6C" w:rsidRDefault="00F76275" w:rsidP="00F762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76275" w:rsidRPr="005246F3" w:rsidRDefault="00F76275" w:rsidP="00F762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46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Доповідь присвячена </w:t>
      </w:r>
      <w:r w:rsidRPr="005246F3">
        <w:rPr>
          <w:rFonts w:ascii="Times New Roman" w:hAnsi="Times New Roman" w:cs="Times New Roman"/>
          <w:sz w:val="24"/>
          <w:szCs w:val="24"/>
        </w:rPr>
        <w:t>питанню видової специфіки</w:t>
      </w:r>
      <w:r w:rsidRPr="0052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6F3">
        <w:rPr>
          <w:rFonts w:ascii="Times New Roman" w:eastAsia="TimesNewRomanPSMT" w:hAnsi="Times New Roman" w:cs="Times New Roman"/>
          <w:sz w:val="24"/>
          <w:szCs w:val="24"/>
        </w:rPr>
        <w:t>інформаційно-аналітичних видань, зокрема розглянуто критерії поділу видань за цільовим призначенням</w:t>
      </w:r>
      <w:r w:rsidRPr="005246F3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5246F3">
        <w:rPr>
          <w:rFonts w:ascii="Times New Roman" w:eastAsia="TimesNewRomanPSMT" w:hAnsi="Times New Roman" w:cs="Times New Roman"/>
          <w:sz w:val="24"/>
          <w:szCs w:val="24"/>
        </w:rPr>
        <w:t>та</w:t>
      </w:r>
      <w:r w:rsidRPr="005246F3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5246F3">
        <w:rPr>
          <w:rFonts w:ascii="Times New Roman" w:eastAsia="TimesNewRomanPSMT" w:hAnsi="Times New Roman" w:cs="Times New Roman"/>
          <w:sz w:val="24"/>
          <w:szCs w:val="24"/>
        </w:rPr>
        <w:t>за аналітико-синтетичним переробленням інформації</w:t>
      </w:r>
      <w:r w:rsidRPr="005246F3">
        <w:rPr>
          <w:rFonts w:ascii="Times New Roman" w:hAnsi="Times New Roman" w:cs="Times New Roman"/>
          <w:sz w:val="24"/>
          <w:szCs w:val="24"/>
        </w:rPr>
        <w:t xml:space="preserve">. З цією метою проаналізовано </w:t>
      </w:r>
      <w:r w:rsidRPr="005246F3">
        <w:rPr>
          <w:rFonts w:ascii="Times New Roman" w:eastAsia="TimesNewRomanPSMT" w:hAnsi="Times New Roman" w:cs="Times New Roman"/>
          <w:sz w:val="24"/>
          <w:szCs w:val="24"/>
        </w:rPr>
        <w:t>особливості інформаційно-аналітичної продукції в контексті функціональної сутності інформаційно-аналітичної діяльності наукових бібліотек</w:t>
      </w:r>
      <w:r w:rsidRPr="005246F3">
        <w:rPr>
          <w:rFonts w:ascii="Times New Roman" w:hAnsi="Times New Roman" w:cs="Times New Roman"/>
          <w:sz w:val="24"/>
          <w:szCs w:val="24"/>
        </w:rPr>
        <w:t xml:space="preserve"> на досвіді </w:t>
      </w:r>
      <w:r w:rsidRPr="005246F3">
        <w:rPr>
          <w:rFonts w:ascii="Times New Roman" w:eastAsia="TimesNewRomanPSMT" w:hAnsi="Times New Roman" w:cs="Times New Roman"/>
          <w:sz w:val="24"/>
          <w:szCs w:val="24"/>
        </w:rPr>
        <w:t>Центру дослідження соціальних комунікацій Національної бібліотеки України ім. В. І. Вернадського.</w:t>
      </w:r>
    </w:p>
    <w:p w:rsidR="00F76275" w:rsidRDefault="00F76275" w:rsidP="00F7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46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explains</w:t>
      </w:r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specificity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analytical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division</w:t>
      </w:r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intended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analytical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synthetic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processing</w:t>
      </w:r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With this goal in mind</w:t>
      </w:r>
      <w:r w:rsidRPr="0052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specifics</w:t>
      </w:r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informational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analytical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were</w:t>
      </w:r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basis</w:t>
      </w:r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information-analytical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libraries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897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C5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897">
        <w:rPr>
          <w:rFonts w:ascii="Times New Roman" w:hAnsi="Times New Roman" w:cs="Times New Roman"/>
          <w:sz w:val="24"/>
          <w:szCs w:val="24"/>
        </w:rPr>
        <w:t>Communications</w:t>
      </w:r>
      <w:proofErr w:type="spellEnd"/>
      <w:r w:rsidRPr="00AC5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897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C5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897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V. I.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Vernadsky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>.</w:t>
      </w:r>
    </w:p>
    <w:p w:rsidR="00F76275" w:rsidRPr="005246F3" w:rsidRDefault="00F76275" w:rsidP="00F7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6275" w:rsidRPr="005246F3" w:rsidRDefault="00F76275" w:rsidP="00F7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F3">
        <w:rPr>
          <w:rFonts w:ascii="Times New Roman" w:hAnsi="Times New Roman" w:cs="Times New Roman"/>
          <w:i/>
          <w:iCs/>
          <w:sz w:val="24"/>
          <w:szCs w:val="24"/>
        </w:rPr>
        <w:t>Ключові слова:</w:t>
      </w:r>
      <w:r w:rsidRPr="005246F3">
        <w:rPr>
          <w:rFonts w:ascii="Times New Roman" w:hAnsi="Times New Roman" w:cs="Times New Roman"/>
          <w:sz w:val="24"/>
          <w:szCs w:val="24"/>
        </w:rPr>
        <w:t xml:space="preserve"> наукова бібліотека, </w:t>
      </w:r>
      <w:r w:rsidRPr="005246F3">
        <w:rPr>
          <w:rFonts w:ascii="Times New Roman" w:eastAsia="TimesNewRomanPSMT" w:hAnsi="Times New Roman" w:cs="Times New Roman"/>
          <w:sz w:val="24"/>
          <w:szCs w:val="24"/>
        </w:rPr>
        <w:t>інформаційно-аналітичні видання</w:t>
      </w:r>
      <w:r w:rsidRPr="005246F3">
        <w:rPr>
          <w:rFonts w:ascii="Times New Roman" w:hAnsi="Times New Roman" w:cs="Times New Roman"/>
          <w:sz w:val="24"/>
          <w:szCs w:val="24"/>
        </w:rPr>
        <w:t>, видавнича діяльність, інформаційні продукти.</w:t>
      </w:r>
    </w:p>
    <w:p w:rsidR="00F76275" w:rsidRPr="00F76275" w:rsidRDefault="00F76275" w:rsidP="00F76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46F3">
        <w:rPr>
          <w:rFonts w:ascii="Times New Roman" w:hAnsi="Times New Roman" w:cs="Times New Roman"/>
          <w:i/>
          <w:iCs/>
          <w:sz w:val="24"/>
          <w:szCs w:val="24"/>
        </w:rPr>
        <w:t>Keywords</w:t>
      </w:r>
      <w:proofErr w:type="spellEnd"/>
      <w:r w:rsidRPr="005246F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editions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F3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5246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76275" w:rsidRPr="00785E6C" w:rsidRDefault="00F76275" w:rsidP="00F76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6275" w:rsidRDefault="00F76275" w:rsidP="00F76275"/>
    <w:p w:rsidR="001C186F" w:rsidRPr="00785E6C" w:rsidRDefault="001C186F" w:rsidP="00785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E6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Одним з найпоширеніших видів інформаційної діяльності наукових бібліотек є підготовка інформаційно-аналітичних видань. </w:t>
      </w:r>
    </w:p>
    <w:p w:rsidR="001C186F" w:rsidRPr="00785E6C" w:rsidRDefault="001C186F" w:rsidP="00785E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85E6C">
        <w:rPr>
          <w:rFonts w:ascii="Times New Roman" w:eastAsia="TimesNewRomanPSMT" w:hAnsi="Times New Roman" w:cs="Times New Roman"/>
          <w:sz w:val="28"/>
          <w:szCs w:val="28"/>
        </w:rPr>
        <w:t xml:space="preserve">Терміни та визначення основних видів видань необхідні для упорядкування і розвитку видавничої справи, а також для забезпечення взаємозв’язків суміжних видів діяльності, гармонізації з міжнародними та національними стандартами інших країн, – їх встановлює </w:t>
      </w:r>
      <w:r w:rsidRPr="00785E6C">
        <w:rPr>
          <w:rFonts w:ascii="Times New Roman" w:hAnsi="Times New Roman" w:cs="Times New Roman"/>
          <w:sz w:val="28"/>
          <w:szCs w:val="28"/>
        </w:rPr>
        <w:t xml:space="preserve">чинний від 1 липня 2016 р. </w:t>
      </w:r>
      <w:r w:rsidRPr="00785E6C">
        <w:rPr>
          <w:rFonts w:ascii="Times New Roman" w:eastAsia="TimesNewRomanPSMT" w:hAnsi="Times New Roman" w:cs="Times New Roman"/>
          <w:sz w:val="28"/>
          <w:szCs w:val="28"/>
        </w:rPr>
        <w:t xml:space="preserve">Національний стандарт України </w:t>
      </w:r>
      <w:r w:rsidRPr="00785E6C">
        <w:rPr>
          <w:rFonts w:ascii="Times New Roman" w:hAnsi="Times New Roman" w:cs="Times New Roman"/>
          <w:sz w:val="28"/>
          <w:szCs w:val="28"/>
        </w:rPr>
        <w:t xml:space="preserve">ДСТУ 3017:2015 (на заміну ДСТУ 3017-95) </w:t>
      </w:r>
      <w:r w:rsidRPr="00785E6C">
        <w:rPr>
          <w:rFonts w:ascii="Times New Roman" w:eastAsia="TimesNewRomanPSMT" w:hAnsi="Times New Roman" w:cs="Times New Roman"/>
          <w:sz w:val="28"/>
          <w:szCs w:val="28"/>
        </w:rPr>
        <w:t xml:space="preserve">[1]. Слід зазначити, що в оновленому стандарті подане ширше визначення інформаційних видань </w:t>
      </w:r>
      <w:r w:rsidRPr="00785E6C">
        <w:rPr>
          <w:rStyle w:val="a6"/>
          <w:rFonts w:ascii="Times New Roman" w:eastAsia="TimesNewRomanPSMT" w:hAnsi="Times New Roman"/>
          <w:sz w:val="28"/>
          <w:szCs w:val="28"/>
        </w:rPr>
        <w:footnoteReference w:id="1"/>
      </w:r>
      <w:r w:rsidRPr="00785E6C">
        <w:rPr>
          <w:rFonts w:ascii="Times New Roman" w:eastAsia="TimesNewRomanPSMT" w:hAnsi="Times New Roman" w:cs="Times New Roman"/>
          <w:sz w:val="28"/>
          <w:szCs w:val="28"/>
        </w:rPr>
        <w:t>, проте, як бачимо, у ньому зникло  формулювання «організаціями, що здійснюють науково-інформаційну  діяльність».</w:t>
      </w:r>
      <w:r w:rsidR="005246F3" w:rsidRPr="005246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85E6C">
        <w:rPr>
          <w:rFonts w:ascii="Times New Roman" w:eastAsia="TimesNewRomanPSMT" w:hAnsi="Times New Roman" w:cs="Times New Roman"/>
          <w:sz w:val="28"/>
          <w:szCs w:val="28"/>
        </w:rPr>
        <w:t xml:space="preserve">Досліджуючи питання видової специфіки інформаційних видань, зауважимо, що класифікацію цих видань до кінця ще не визначено. Зокрема, питання класифікації інформаційних видань значною мірою досліджувалося в працях Н. </w:t>
      </w:r>
      <w:proofErr w:type="spellStart"/>
      <w:r w:rsidRPr="00785E6C">
        <w:rPr>
          <w:rFonts w:ascii="Times New Roman" w:eastAsia="TimesNewRomanPSMT" w:hAnsi="Times New Roman" w:cs="Times New Roman"/>
          <w:sz w:val="28"/>
          <w:szCs w:val="28"/>
        </w:rPr>
        <w:t>Кушнаренко</w:t>
      </w:r>
      <w:proofErr w:type="spellEnd"/>
      <w:r w:rsidRPr="00785E6C">
        <w:rPr>
          <w:rFonts w:ascii="Times New Roman" w:eastAsia="TimesNewRomanPSMT" w:hAnsi="Times New Roman" w:cs="Times New Roman"/>
          <w:sz w:val="28"/>
          <w:szCs w:val="28"/>
        </w:rPr>
        <w:t xml:space="preserve"> [2], Г. </w:t>
      </w:r>
      <w:proofErr w:type="spellStart"/>
      <w:r w:rsidRPr="00785E6C">
        <w:rPr>
          <w:rFonts w:ascii="Times New Roman" w:eastAsia="TimesNewRomanPSMT" w:hAnsi="Times New Roman" w:cs="Times New Roman"/>
          <w:sz w:val="28"/>
          <w:szCs w:val="28"/>
        </w:rPr>
        <w:t>Швецової-Водки</w:t>
      </w:r>
      <w:proofErr w:type="spellEnd"/>
      <w:r w:rsidRPr="00785E6C">
        <w:rPr>
          <w:rFonts w:ascii="Times New Roman" w:eastAsia="TimesNewRomanPSMT" w:hAnsi="Times New Roman" w:cs="Times New Roman"/>
          <w:sz w:val="28"/>
          <w:szCs w:val="28"/>
        </w:rPr>
        <w:t xml:space="preserve"> [3], </w:t>
      </w:r>
      <w:r w:rsidRPr="00785E6C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785E6C">
        <w:rPr>
          <w:rFonts w:ascii="Times New Roman" w:hAnsi="Times New Roman" w:cs="Times New Roman"/>
          <w:sz w:val="28"/>
          <w:szCs w:val="28"/>
        </w:rPr>
        <w:t>Палехи</w:t>
      </w:r>
      <w:proofErr w:type="spellEnd"/>
      <w:r w:rsidRPr="00785E6C">
        <w:rPr>
          <w:rFonts w:ascii="Times New Roman" w:hAnsi="Times New Roman" w:cs="Times New Roman"/>
          <w:sz w:val="28"/>
          <w:szCs w:val="28"/>
        </w:rPr>
        <w:t>, Н. Леміш</w:t>
      </w:r>
      <w:r w:rsidRPr="00785E6C">
        <w:rPr>
          <w:rFonts w:ascii="Times New Roman" w:eastAsia="TimesNewRomanPSMT" w:hAnsi="Times New Roman" w:cs="Times New Roman"/>
          <w:sz w:val="28"/>
          <w:szCs w:val="28"/>
        </w:rPr>
        <w:t xml:space="preserve"> [4], В. </w:t>
      </w:r>
      <w:proofErr w:type="spellStart"/>
      <w:r w:rsidRPr="00785E6C">
        <w:rPr>
          <w:rFonts w:ascii="Times New Roman" w:eastAsia="TimesNewRomanPSMT" w:hAnsi="Times New Roman" w:cs="Times New Roman"/>
          <w:sz w:val="28"/>
          <w:szCs w:val="28"/>
        </w:rPr>
        <w:t>Удалової</w:t>
      </w:r>
      <w:proofErr w:type="spellEnd"/>
      <w:r w:rsidRPr="00785E6C">
        <w:rPr>
          <w:rFonts w:ascii="Times New Roman" w:eastAsia="TimesNewRomanPSMT" w:hAnsi="Times New Roman" w:cs="Times New Roman"/>
          <w:sz w:val="28"/>
          <w:szCs w:val="28"/>
        </w:rPr>
        <w:t xml:space="preserve"> [5] та ін.</w:t>
      </w:r>
    </w:p>
    <w:p w:rsidR="001C186F" w:rsidRPr="00785E6C" w:rsidRDefault="001C186F" w:rsidP="00785E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85E6C">
        <w:rPr>
          <w:rFonts w:ascii="Times New Roman" w:eastAsia="TimesNewRomanPSMT" w:hAnsi="Times New Roman" w:cs="Times New Roman"/>
          <w:sz w:val="28"/>
          <w:szCs w:val="28"/>
        </w:rPr>
        <w:t>У цій доповіді проаналізуємо поділ видань за цільовим призначенням і за аналітико-синтетичним переробленням інформації. Одним з найважливіших  агрегатів</w:t>
      </w:r>
      <w:r w:rsidR="005246F3" w:rsidRPr="005246F3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Pr="00785E6C">
        <w:rPr>
          <w:rFonts w:ascii="Times New Roman" w:eastAsia="TimesNewRomanPSMT" w:hAnsi="Times New Roman" w:cs="Times New Roman"/>
          <w:sz w:val="28"/>
          <w:szCs w:val="28"/>
        </w:rPr>
        <w:t xml:space="preserve">вищезазначеного стандарту є критерій поділу «Види видань за цільовим призначенням», – саме за цим критерієм вид видання описується у вихідних відомостях. Слід підкреслити, що оновлений стандарт визначає тільки </w:t>
      </w:r>
      <w:r w:rsidRPr="00785E6C">
        <w:rPr>
          <w:rFonts w:ascii="Times New Roman" w:eastAsia="TimesNewRomanPSMT" w:hAnsi="Times New Roman" w:cs="Times New Roman"/>
          <w:i/>
          <w:iCs/>
          <w:sz w:val="28"/>
          <w:szCs w:val="28"/>
        </w:rPr>
        <w:t>основні види</w:t>
      </w:r>
      <w:r w:rsidRPr="00785E6C">
        <w:rPr>
          <w:rFonts w:ascii="Times New Roman" w:eastAsia="TimesNewRomanPSMT" w:hAnsi="Times New Roman" w:cs="Times New Roman"/>
          <w:sz w:val="28"/>
          <w:szCs w:val="28"/>
        </w:rPr>
        <w:t xml:space="preserve"> видань за цільовим призначенням, це – офіційне, суспільно-політичне, наукове, науково-популярне, популярне, виробничо-практичне, навчальне, літературно-художнє, релігійне, довідкове, видання для дозвілля, рекламне; за аналітико-синтетичним переробленням інформації – бібліографічне, реферативне, оглядове, дайджест. Найбільш дослідженим з них є огляд і реферат. Але сучасний спектр інформаційної діяльності набагато різноманітніший. Результатом інформаційної діяльності можуть бути експрес-</w:t>
      </w:r>
      <w:r w:rsidRPr="00785E6C">
        <w:rPr>
          <w:rFonts w:ascii="Times New Roman" w:eastAsia="TimesNewRomanPSMT" w:hAnsi="Times New Roman" w:cs="Times New Roman"/>
          <w:sz w:val="28"/>
          <w:szCs w:val="28"/>
        </w:rPr>
        <w:lastRenderedPageBreak/>
        <w:t>інформація, дайджест, прес-реліз, оглядова довідка, аналітична довідка та ін. [6, с. 43]. На наш погляд, доцільно було б доповнити</w:t>
      </w:r>
      <w:r w:rsidR="005246F3" w:rsidRPr="005246F3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Pr="00785E6C">
        <w:rPr>
          <w:rFonts w:ascii="Times New Roman" w:eastAsia="TimesNewRomanPSMT" w:hAnsi="Times New Roman" w:cs="Times New Roman"/>
          <w:sz w:val="28"/>
          <w:szCs w:val="28"/>
        </w:rPr>
        <w:t>цей перелік терміном «інформаційно-аналітичне», «</w:t>
      </w:r>
      <w:r w:rsidRPr="00785E6C">
        <w:rPr>
          <w:rFonts w:ascii="Times New Roman" w:hAnsi="Times New Roman" w:cs="Times New Roman"/>
          <w:sz w:val="28"/>
          <w:szCs w:val="28"/>
        </w:rPr>
        <w:t>аналітично-прогнозне»</w:t>
      </w:r>
      <w:r w:rsidRPr="00785E6C">
        <w:rPr>
          <w:rFonts w:ascii="Times New Roman" w:eastAsia="TimesNewRomanPSMT" w:hAnsi="Times New Roman" w:cs="Times New Roman"/>
          <w:sz w:val="28"/>
          <w:szCs w:val="28"/>
        </w:rPr>
        <w:t xml:space="preserve"> видання.</w:t>
      </w:r>
    </w:p>
    <w:p w:rsidR="001C186F" w:rsidRPr="00785E6C" w:rsidRDefault="001C186F" w:rsidP="00785E6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85E6C">
        <w:rPr>
          <w:rFonts w:ascii="Times New Roman" w:eastAsia="TimesNewRomanPSMT" w:hAnsi="Times New Roman" w:cs="Times New Roman"/>
          <w:sz w:val="28"/>
          <w:szCs w:val="28"/>
        </w:rPr>
        <w:t>Загальну картину видової специфіки інформаційно-аналітичних видань можна простежити, до прикладу, з досвіду видавничої діяльності Центру дослідження соціальних комунікацій Національної бібліотеки України ім. В. І. Вернадського (НБУВ) (</w:t>
      </w:r>
      <w:hyperlink r:id="rId7" w:history="1">
        <w:r w:rsidRPr="00785E6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85E6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85E6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nbuviap</w:t>
        </w:r>
        <w:proofErr w:type="spellEnd"/>
        <w:r w:rsidRPr="00785E6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85E6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785E6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85E6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ua</w:t>
        </w:r>
        <w:proofErr w:type="spellEnd"/>
      </w:hyperlink>
      <w:r w:rsidRPr="00785E6C">
        <w:rPr>
          <w:rFonts w:ascii="Times New Roman" w:hAnsi="Times New Roman" w:cs="Times New Roman"/>
          <w:sz w:val="28"/>
          <w:szCs w:val="28"/>
        </w:rPr>
        <w:t>)</w:t>
      </w:r>
      <w:r w:rsidRPr="00785E6C">
        <w:rPr>
          <w:rFonts w:ascii="Times New Roman" w:eastAsia="TimesNewRomanPSMT" w:hAnsi="Times New Roman" w:cs="Times New Roman"/>
          <w:sz w:val="28"/>
          <w:szCs w:val="28"/>
        </w:rPr>
        <w:t>, який на основі</w:t>
      </w:r>
      <w:r w:rsidR="005246F3" w:rsidRPr="005246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85E6C">
        <w:rPr>
          <w:rFonts w:ascii="Times New Roman" w:hAnsi="Times New Roman" w:cs="Times New Roman"/>
          <w:sz w:val="28"/>
          <w:szCs w:val="28"/>
        </w:rPr>
        <w:t>впровадження електронних інформаційних технологій</w:t>
      </w:r>
      <w:r w:rsidRPr="00785E6C">
        <w:rPr>
          <w:rFonts w:ascii="Times New Roman" w:eastAsia="TimesNewRomanPSMT" w:hAnsi="Times New Roman" w:cs="Times New Roman"/>
          <w:sz w:val="28"/>
          <w:szCs w:val="28"/>
        </w:rPr>
        <w:t xml:space="preserve"> займається підготовкою та випуском </w:t>
      </w:r>
      <w:r w:rsidRPr="00785E6C">
        <w:rPr>
          <w:rFonts w:ascii="Times New Roman" w:hAnsi="Times New Roman" w:cs="Times New Roman"/>
          <w:sz w:val="28"/>
          <w:szCs w:val="28"/>
        </w:rPr>
        <w:t xml:space="preserve">інформаційно-аналітичної, реферативної, аналітично-прогнозної продукції на базі використання інформації електронних і друкованих ЗМІ, всіх видів фондів НБУВ, а також масивів суспільно значущої електронної інформації глобального інформаційного простору. </w:t>
      </w:r>
      <w:r w:rsidRPr="00785E6C">
        <w:rPr>
          <w:rFonts w:ascii="Times New Roman" w:eastAsia="TimesNewRomanPSMT" w:hAnsi="Times New Roman" w:cs="Times New Roman"/>
          <w:sz w:val="28"/>
          <w:szCs w:val="28"/>
        </w:rPr>
        <w:t>Розуміючи специфіку свого видання та дотримуючись визначених типологічних</w:t>
      </w:r>
      <w:r w:rsidR="005246F3" w:rsidRPr="005246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85E6C">
        <w:rPr>
          <w:rFonts w:ascii="Times New Roman" w:eastAsia="TimesNewRomanPSMT" w:hAnsi="Times New Roman" w:cs="Times New Roman"/>
          <w:sz w:val="28"/>
          <w:szCs w:val="28"/>
        </w:rPr>
        <w:t>критеріїв</w:t>
      </w:r>
      <w:r w:rsidRPr="00785E6C">
        <w:rPr>
          <w:rFonts w:ascii="Times New Roman" w:hAnsi="Times New Roman" w:cs="Times New Roman"/>
          <w:sz w:val="28"/>
          <w:szCs w:val="28"/>
        </w:rPr>
        <w:t xml:space="preserve"> (предмет аналізу; характер питань, що розглядаються; цільове й читацьке призначення; тематичні межі; форма викладу; спосіб розповсюдження, періодичність),</w:t>
      </w:r>
      <w:r w:rsidRPr="00785E6C">
        <w:rPr>
          <w:rFonts w:ascii="Times New Roman" w:eastAsia="TimesNewRomanPSMT" w:hAnsi="Times New Roman" w:cs="Times New Roman"/>
          <w:sz w:val="28"/>
          <w:szCs w:val="28"/>
        </w:rPr>
        <w:t xml:space="preserve"> редактор може самостійно скласти  його типологічний опис. </w:t>
      </w:r>
      <w:r w:rsidRPr="00785E6C">
        <w:rPr>
          <w:rFonts w:ascii="Times New Roman" w:hAnsi="Times New Roman" w:cs="Times New Roman"/>
          <w:sz w:val="28"/>
          <w:szCs w:val="28"/>
        </w:rPr>
        <w:t>За характером аналітико-синтетичного перероблення інформації видання містять вторинні документи, створені на основі перероблення первинних. Найдосконалішим видом вторинних документів, які кваліфіковано висвітлюють конкретну тему в згорнутому й узагальненому вигляді, є аналітичні документи. Тривалий час ці документи зараховували до оглядових, об</w:t>
      </w:r>
      <w:r w:rsidRPr="00785E6C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785E6C">
        <w:rPr>
          <w:rFonts w:ascii="Times New Roman" w:hAnsi="Times New Roman" w:cs="Times New Roman"/>
          <w:sz w:val="28"/>
          <w:szCs w:val="28"/>
        </w:rPr>
        <w:t>єднуючи</w:t>
      </w:r>
      <w:proofErr w:type="spellEnd"/>
      <w:r w:rsidRPr="00785E6C">
        <w:rPr>
          <w:rFonts w:ascii="Times New Roman" w:hAnsi="Times New Roman" w:cs="Times New Roman"/>
          <w:sz w:val="28"/>
          <w:szCs w:val="28"/>
        </w:rPr>
        <w:t xml:space="preserve"> в групу оглядово-аналітичних документів. Можна розглядати такі видання  як самостійний вид</w:t>
      </w:r>
      <w:r w:rsidR="005246F3" w:rsidRPr="0052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E6C">
        <w:rPr>
          <w:rFonts w:ascii="Times New Roman" w:hAnsi="Times New Roman" w:cs="Times New Roman"/>
          <w:sz w:val="28"/>
          <w:szCs w:val="28"/>
        </w:rPr>
        <w:t xml:space="preserve">вторинного документа, оскільки сьогодні зростає суспільна потреба в аналітичній інформації [5, с. 320]. Отже, </w:t>
      </w:r>
      <w:r w:rsidRPr="00785E6C">
        <w:rPr>
          <w:rFonts w:ascii="Times New Roman" w:eastAsia="TimesNewRomanPSMT" w:hAnsi="Times New Roman" w:cs="Times New Roman"/>
          <w:sz w:val="28"/>
          <w:szCs w:val="28"/>
        </w:rPr>
        <w:t>видання центру характеризуються синтетичним поєднанням оглядової інформації та аналітичної складової.</w:t>
      </w:r>
      <w:r w:rsidR="005246F3" w:rsidRPr="005246F3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Pr="00785E6C">
        <w:rPr>
          <w:rFonts w:ascii="Times New Roman" w:hAnsi="Times New Roman" w:cs="Times New Roman"/>
          <w:sz w:val="28"/>
          <w:szCs w:val="28"/>
        </w:rPr>
        <w:t xml:space="preserve">У процесі глибокого аналізу і синтезу первинних документів з метою вилучення аргументованої оцінки стану й тенденцій розвитку проблеми, що аналізується, узагальнення і використання інформації, що в них міститься, фахівці центру створюють затребувані якісні аналітичні продукти. До таких належить, наприклад, </w:t>
      </w:r>
      <w:r w:rsidRPr="00785E6C">
        <w:rPr>
          <w:rFonts w:ascii="Times New Roman" w:eastAsia="TimesNewRomanPSMT" w:hAnsi="Times New Roman" w:cs="Times New Roman"/>
          <w:sz w:val="28"/>
          <w:szCs w:val="28"/>
        </w:rPr>
        <w:t xml:space="preserve">інформаційно-аналітичний журнал </w:t>
      </w:r>
      <w:r w:rsidRPr="00785E6C">
        <w:rPr>
          <w:rFonts w:ascii="Times New Roman" w:eastAsia="TimesNewRomanPSMT" w:hAnsi="Times New Roman" w:cs="Times New Roman"/>
          <w:i/>
          <w:iCs/>
          <w:sz w:val="28"/>
          <w:szCs w:val="28"/>
        </w:rPr>
        <w:t>«Україна: події, факти, коментарі»,</w:t>
      </w:r>
      <w:r w:rsidRPr="00785E6C">
        <w:rPr>
          <w:rFonts w:ascii="Times New Roman" w:eastAsia="TimesNewRomanPSMT" w:hAnsi="Times New Roman" w:cs="Times New Roman"/>
          <w:sz w:val="28"/>
          <w:szCs w:val="28"/>
        </w:rPr>
        <w:t>у якому висвітлюється</w:t>
      </w:r>
      <w:r w:rsidR="005246F3" w:rsidRPr="005246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85E6C">
        <w:rPr>
          <w:rFonts w:ascii="Times New Roman" w:eastAsia="TimesNewRomanPSMT" w:hAnsi="Times New Roman" w:cs="Times New Roman"/>
          <w:sz w:val="28"/>
          <w:szCs w:val="28"/>
        </w:rPr>
        <w:t xml:space="preserve">широке коло найактуальніших подій </w:t>
      </w:r>
      <w:r w:rsidRPr="00785E6C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суспільного життя в економічній, політичній і соціальних сферах, аналізуються проблеми ефективності державотворчого процесу в Україні. </w:t>
      </w:r>
    </w:p>
    <w:p w:rsidR="001C186F" w:rsidRPr="00785E6C" w:rsidRDefault="001C186F" w:rsidP="00785E6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85E6C">
        <w:rPr>
          <w:rFonts w:ascii="Times New Roman" w:hAnsi="Times New Roman" w:cs="Times New Roman"/>
          <w:sz w:val="28"/>
          <w:szCs w:val="28"/>
        </w:rPr>
        <w:t xml:space="preserve">Під впливом сучасних інформаційних технологій розширюються межі традиційної системи видань, формуються типи електронних документів, зокрема мережеві версії друкованих видань, додатки до них, такі як </w:t>
      </w:r>
      <w:r w:rsidRPr="00785E6C"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785E6C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Соціальні мережі як чинник інформаційної безпеки» – </w:t>
      </w:r>
      <w:r w:rsidRPr="00785E6C">
        <w:rPr>
          <w:rFonts w:ascii="Times New Roman" w:eastAsia="TimesNewRomanPSMT" w:hAnsi="Times New Roman" w:cs="Times New Roman"/>
          <w:sz w:val="28"/>
          <w:szCs w:val="28"/>
        </w:rPr>
        <w:t xml:space="preserve">інформаційно-аналітичний бюлетень </w:t>
      </w:r>
      <w:proofErr w:type="spellStart"/>
      <w:r w:rsidRPr="00785E6C">
        <w:rPr>
          <w:rFonts w:ascii="Times New Roman" w:eastAsia="TimesNewRomanPSMT" w:hAnsi="Times New Roman" w:cs="Times New Roman"/>
          <w:sz w:val="28"/>
          <w:szCs w:val="28"/>
        </w:rPr>
        <w:t>інтернет-ресурсів</w:t>
      </w:r>
      <w:proofErr w:type="spellEnd"/>
      <w:r w:rsidRPr="00785E6C">
        <w:rPr>
          <w:rFonts w:ascii="Times New Roman" w:eastAsia="TimesNewRomanPSMT" w:hAnsi="Times New Roman" w:cs="Times New Roman"/>
          <w:sz w:val="28"/>
          <w:szCs w:val="28"/>
        </w:rPr>
        <w:t>, у якому представлено матеріали з питань розвитку соціальних мереж, їх взаємодії з бізнесом, проблеми захисту даних, вплив мережевого спілкування на особистість, а також проблеми суспільної безпеки; інформаційно-аналітичний бюлетень</w:t>
      </w:r>
      <w:r w:rsidRPr="00785E6C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«Безпека підприємництва», </w:t>
      </w:r>
      <w:r w:rsidRPr="00785E6C">
        <w:rPr>
          <w:rFonts w:ascii="Times New Roman" w:eastAsia="TimesNewRomanPSMT" w:hAnsi="Times New Roman" w:cs="Times New Roman"/>
          <w:sz w:val="28"/>
          <w:szCs w:val="28"/>
        </w:rPr>
        <w:t>у якому аналізуються питання</w:t>
      </w:r>
      <w:r w:rsidR="005246F3" w:rsidRPr="005246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85E6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правових основ розвитку підприємництва в Україні, співпраці регіональної влади та бізнесу, питання інтелектуальної власності, проблеми інформаційної безпеки</w:t>
      </w:r>
      <w:r w:rsidRPr="00785E6C">
        <w:rPr>
          <w:rFonts w:ascii="Times New Roman" w:eastAsia="TimesNewRomanPSMT" w:hAnsi="Times New Roman" w:cs="Times New Roman"/>
          <w:sz w:val="28"/>
          <w:szCs w:val="28"/>
        </w:rPr>
        <w:t>; «</w:t>
      </w:r>
      <w:r w:rsidRPr="00785E6C">
        <w:rPr>
          <w:rFonts w:ascii="Times New Roman" w:eastAsia="TimesNewRomanPSMT" w:hAnsi="Times New Roman" w:cs="Times New Roman"/>
          <w:i/>
          <w:iCs/>
          <w:sz w:val="28"/>
          <w:szCs w:val="28"/>
        </w:rPr>
        <w:t>Економічна діяльність: нові орієнтири і ризики» –</w:t>
      </w:r>
      <w:r w:rsidRPr="00785E6C">
        <w:rPr>
          <w:rFonts w:ascii="Times New Roman" w:eastAsia="TimesNewRomanPSMT" w:hAnsi="Times New Roman" w:cs="Times New Roman"/>
          <w:sz w:val="28"/>
          <w:szCs w:val="28"/>
        </w:rPr>
        <w:t>інформаційно-аналітичний бюлетень оперативних матеріалів на базі аналізу електронної інформації для керівників підприємств, підрозділів, та усіх тих,  хто в силу своїх професійних обов’язків повинні стежити за розвитком правової,податкової та інших законодавчих баз;«</w:t>
      </w:r>
      <w:r w:rsidRPr="00785E6C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Громадська думка про </w:t>
      </w:r>
      <w:proofErr w:type="spellStart"/>
      <w:r w:rsidRPr="00785E6C">
        <w:rPr>
          <w:rFonts w:ascii="Times New Roman" w:eastAsia="TimesNewRomanPSMT" w:hAnsi="Times New Roman" w:cs="Times New Roman"/>
          <w:i/>
          <w:iCs/>
          <w:sz w:val="28"/>
          <w:szCs w:val="28"/>
        </w:rPr>
        <w:t>правотворення</w:t>
      </w:r>
      <w:proofErr w:type="spellEnd"/>
      <w:r w:rsidRPr="00785E6C">
        <w:rPr>
          <w:rFonts w:ascii="Times New Roman" w:eastAsia="TimesNewRomanPSMT" w:hAnsi="Times New Roman" w:cs="Times New Roman"/>
          <w:i/>
          <w:iCs/>
          <w:sz w:val="28"/>
          <w:szCs w:val="28"/>
        </w:rPr>
        <w:t>»</w:t>
      </w:r>
      <w:r w:rsidR="00F76275" w:rsidRPr="00F76275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bookmarkStart w:id="0" w:name="_GoBack"/>
      <w:bookmarkEnd w:id="0"/>
      <w:r w:rsidRPr="00785E6C">
        <w:rPr>
          <w:rFonts w:ascii="Times New Roman" w:eastAsia="TimesNewRomanPSMT" w:hAnsi="Times New Roman" w:cs="Times New Roman"/>
          <w:sz w:val="28"/>
          <w:szCs w:val="28"/>
        </w:rPr>
        <w:t xml:space="preserve">– інформаційно-аналітичний бюлетень на базі оперативних матеріалів, у якому подається </w:t>
      </w:r>
      <w:r w:rsidRPr="00785E6C">
        <w:rPr>
          <w:rFonts w:ascii="Times New Roman" w:hAnsi="Times New Roman" w:cs="Times New Roman"/>
          <w:sz w:val="28"/>
          <w:szCs w:val="28"/>
        </w:rPr>
        <w:t>кількісно-змістовий аналіз електронних матеріалів, аналізуються важливі питання  реформування системи пенсійного забезпечення громадян України, мовне питання, позитивний зарубіжний досвід застосування мовних квот  та ін.; «</w:t>
      </w:r>
      <w:r w:rsidRPr="00785E6C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Шляхи розвитку української науки» – </w:t>
      </w:r>
      <w:r w:rsidRPr="00785E6C">
        <w:rPr>
          <w:rFonts w:ascii="Times New Roman" w:eastAsia="TimesNewRomanPSMT" w:hAnsi="Times New Roman" w:cs="Times New Roman"/>
          <w:sz w:val="28"/>
          <w:szCs w:val="28"/>
        </w:rPr>
        <w:t>інформаційно-аналітичний бюлетень, у якому висвітлюються проблеми підвищення ефективності наукової діяльності, проблеми реформування української науки, подається інформація про здобутки вітчизняної науки та висвітлюється досвід розвитку наукових досліджень за рубежем.</w:t>
      </w:r>
    </w:p>
    <w:p w:rsidR="001C186F" w:rsidRPr="00785E6C" w:rsidRDefault="001C186F" w:rsidP="00785E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85E6C">
        <w:rPr>
          <w:rFonts w:ascii="Times New Roman" w:eastAsia="TimesNewRomanPSMT" w:hAnsi="Times New Roman" w:cs="Times New Roman"/>
          <w:sz w:val="28"/>
          <w:szCs w:val="28"/>
        </w:rPr>
        <w:t>Отже, інформаційно-аналітичні видання – це той</w:t>
      </w:r>
      <w:r w:rsidR="005246F3" w:rsidRPr="005246F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85E6C">
        <w:rPr>
          <w:rFonts w:ascii="Times New Roman" w:eastAsia="TimesNewRomanPSMT" w:hAnsi="Times New Roman" w:cs="Times New Roman"/>
          <w:sz w:val="28"/>
          <w:szCs w:val="28"/>
        </w:rPr>
        <w:t xml:space="preserve">видовий асортимент продукції, що містить інформацію, отриману на основі аналізу, систематизації та узагальнення відомостей і джерел, та відображає реальні потреби сучасного користувача в інформаційних запитах. </w:t>
      </w:r>
      <w:r w:rsidRPr="00785E6C">
        <w:rPr>
          <w:rFonts w:ascii="Times New Roman" w:hAnsi="Times New Roman" w:cs="Times New Roman"/>
          <w:sz w:val="28"/>
          <w:szCs w:val="28"/>
        </w:rPr>
        <w:t>Структура цих видань має багато спільного: цільове призначення,  характер  інформації, методик</w:t>
      </w:r>
      <w:r w:rsidRPr="00785E6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85E6C">
        <w:rPr>
          <w:rFonts w:ascii="Times New Roman" w:hAnsi="Times New Roman" w:cs="Times New Roman"/>
          <w:sz w:val="28"/>
          <w:szCs w:val="28"/>
        </w:rPr>
        <w:t xml:space="preserve"> підготовки, </w:t>
      </w:r>
      <w:r w:rsidRPr="00785E6C">
        <w:rPr>
          <w:rFonts w:ascii="Times New Roman" w:hAnsi="Times New Roman" w:cs="Times New Roman"/>
          <w:sz w:val="28"/>
          <w:szCs w:val="28"/>
        </w:rPr>
        <w:lastRenderedPageBreak/>
        <w:t xml:space="preserve">однак є і певні особливості кожного виду. А саме перспективним видом, на наш погляд, видаються такі </w:t>
      </w:r>
      <w:r w:rsidRPr="00785E6C">
        <w:rPr>
          <w:rFonts w:ascii="Times New Roman" w:eastAsia="TimesNewRomanPSMT" w:hAnsi="Times New Roman" w:cs="Times New Roman"/>
          <w:sz w:val="28"/>
          <w:szCs w:val="28"/>
        </w:rPr>
        <w:t>інформаційно-аналітичні продукти, як оперативна аналітика, яку виконують у режимі «сьогодні – на сьогодні»;  прогнозні</w:t>
      </w:r>
      <w:r w:rsidRPr="00785E6C">
        <w:rPr>
          <w:rFonts w:ascii="Times New Roman" w:eastAsia="TimesNewRomanPSMT" w:hAnsi="Times New Roman" w:cs="Times New Roman"/>
          <w:sz w:val="28"/>
          <w:szCs w:val="28"/>
          <w:lang w:val="ru-RU"/>
        </w:rPr>
        <w:t>,</w:t>
      </w:r>
      <w:r w:rsidRPr="00785E6C">
        <w:rPr>
          <w:rFonts w:ascii="Times New Roman" w:eastAsia="TimesNewRomanPSMT" w:hAnsi="Times New Roman" w:cs="Times New Roman"/>
          <w:sz w:val="28"/>
          <w:szCs w:val="28"/>
        </w:rPr>
        <w:t xml:space="preserve"> рейтингові матеріали. </w:t>
      </w:r>
    </w:p>
    <w:p w:rsidR="001C186F" w:rsidRPr="003D3779" w:rsidRDefault="001C186F" w:rsidP="00785E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</w:p>
    <w:p w:rsidR="001C186F" w:rsidRPr="00785E6C" w:rsidRDefault="001C186F" w:rsidP="00785E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E6C">
        <w:rPr>
          <w:rFonts w:ascii="Times New Roman" w:eastAsia="TimesNewRomanPSMT" w:hAnsi="Times New Roman" w:cs="Times New Roman"/>
          <w:b/>
          <w:bCs/>
          <w:sz w:val="28"/>
          <w:szCs w:val="28"/>
        </w:rPr>
        <w:t>Список використаних джерел</w:t>
      </w:r>
    </w:p>
    <w:p w:rsidR="001C186F" w:rsidRPr="00785E6C" w:rsidRDefault="001C186F" w:rsidP="00785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6C">
        <w:rPr>
          <w:rFonts w:ascii="Times New Roman" w:hAnsi="Times New Roman" w:cs="Times New Roman"/>
          <w:sz w:val="28"/>
          <w:szCs w:val="28"/>
        </w:rPr>
        <w:t>1. Видання. Основні види. Терміни та визначення понять</w:t>
      </w:r>
      <w:r w:rsidRPr="00785E6C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r w:rsidRPr="00785E6C">
        <w:rPr>
          <w:rFonts w:ascii="Times New Roman" w:hAnsi="Times New Roman" w:cs="Times New Roman"/>
          <w:sz w:val="28"/>
          <w:szCs w:val="28"/>
        </w:rPr>
        <w:t xml:space="preserve">ДСТУ 3017: 2015. – </w:t>
      </w:r>
      <w:r w:rsidRPr="00785E6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785E6C">
        <w:rPr>
          <w:rFonts w:ascii="Times New Roman" w:hAnsi="Times New Roman" w:cs="Times New Roman"/>
          <w:sz w:val="28"/>
          <w:szCs w:val="28"/>
        </w:rPr>
        <w:t>На заміну ДСТУ 3017-95; чинний від 2016-07-01</w:t>
      </w:r>
      <w:r w:rsidRPr="00785E6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785E6C">
        <w:rPr>
          <w:rFonts w:ascii="Times New Roman" w:hAnsi="Times New Roman" w:cs="Times New Roman"/>
          <w:sz w:val="28"/>
          <w:szCs w:val="28"/>
        </w:rPr>
        <w:t>. – Київ: ДП «</w:t>
      </w:r>
      <w:proofErr w:type="spellStart"/>
      <w:r w:rsidRPr="00785E6C">
        <w:rPr>
          <w:rFonts w:ascii="Times New Roman" w:hAnsi="Times New Roman" w:cs="Times New Roman"/>
          <w:sz w:val="28"/>
          <w:szCs w:val="28"/>
        </w:rPr>
        <w:t>УкрНДНЦ</w:t>
      </w:r>
      <w:proofErr w:type="spellEnd"/>
      <w:r w:rsidRPr="00785E6C">
        <w:rPr>
          <w:rFonts w:ascii="Times New Roman" w:hAnsi="Times New Roman" w:cs="Times New Roman"/>
          <w:sz w:val="28"/>
          <w:szCs w:val="28"/>
        </w:rPr>
        <w:t>», 2016. – IV, 38с. – (Інформація та документація).</w:t>
      </w:r>
    </w:p>
    <w:p w:rsidR="001C186F" w:rsidRPr="00785E6C" w:rsidRDefault="001C186F" w:rsidP="00785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6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85E6C">
        <w:rPr>
          <w:rFonts w:ascii="Times New Roman" w:hAnsi="Times New Roman" w:cs="Times New Roman"/>
          <w:i/>
          <w:iCs/>
          <w:sz w:val="28"/>
          <w:szCs w:val="28"/>
        </w:rPr>
        <w:t>Кушнаренко</w:t>
      </w:r>
      <w:proofErr w:type="spellEnd"/>
      <w:r w:rsidRPr="00785E6C">
        <w:rPr>
          <w:rFonts w:ascii="Times New Roman" w:hAnsi="Times New Roman" w:cs="Times New Roman"/>
          <w:i/>
          <w:iCs/>
          <w:sz w:val="28"/>
          <w:szCs w:val="28"/>
        </w:rPr>
        <w:t xml:space="preserve"> Н. Н.</w:t>
      </w:r>
      <w:proofErr w:type="spellStart"/>
      <w:r w:rsidRPr="00785E6C">
        <w:rPr>
          <w:rFonts w:ascii="Times New Roman" w:hAnsi="Times New Roman" w:cs="Times New Roman"/>
          <w:sz w:val="28"/>
          <w:szCs w:val="28"/>
        </w:rPr>
        <w:t>Документоведение</w:t>
      </w:r>
      <w:proofErr w:type="spellEnd"/>
      <w:r w:rsidRPr="00785E6C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785E6C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785E6C">
        <w:rPr>
          <w:rFonts w:ascii="Times New Roman" w:hAnsi="Times New Roman" w:cs="Times New Roman"/>
          <w:sz w:val="28"/>
          <w:szCs w:val="28"/>
        </w:rPr>
        <w:t xml:space="preserve"> / Н. Н. </w:t>
      </w:r>
      <w:proofErr w:type="spellStart"/>
      <w:r w:rsidRPr="00785E6C">
        <w:rPr>
          <w:rFonts w:ascii="Times New Roman" w:hAnsi="Times New Roman" w:cs="Times New Roman"/>
          <w:sz w:val="28"/>
          <w:szCs w:val="28"/>
        </w:rPr>
        <w:t>Кушнаренко</w:t>
      </w:r>
      <w:proofErr w:type="spellEnd"/>
      <w:r w:rsidRPr="00785E6C">
        <w:rPr>
          <w:rFonts w:ascii="Times New Roman" w:hAnsi="Times New Roman" w:cs="Times New Roman"/>
          <w:sz w:val="28"/>
          <w:szCs w:val="28"/>
        </w:rPr>
        <w:t xml:space="preserve">. – </w:t>
      </w:r>
      <w:r w:rsidR="005246F3" w:rsidRPr="005246F3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785E6C">
        <w:rPr>
          <w:rFonts w:ascii="Times New Roman" w:hAnsi="Times New Roman" w:cs="Times New Roman"/>
          <w:sz w:val="28"/>
          <w:szCs w:val="28"/>
        </w:rPr>
        <w:t xml:space="preserve">8-е </w:t>
      </w:r>
      <w:proofErr w:type="spellStart"/>
      <w:r w:rsidRPr="00785E6C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785E6C">
        <w:rPr>
          <w:rFonts w:ascii="Times New Roman" w:hAnsi="Times New Roman" w:cs="Times New Roman"/>
          <w:sz w:val="28"/>
          <w:szCs w:val="28"/>
        </w:rPr>
        <w:t xml:space="preserve">., стер. – </w:t>
      </w:r>
      <w:proofErr w:type="spellStart"/>
      <w:r w:rsidRPr="00785E6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85E6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85E6C">
        <w:rPr>
          <w:rFonts w:ascii="Times New Roman" w:hAnsi="Times New Roman" w:cs="Times New Roman"/>
          <w:sz w:val="28"/>
          <w:szCs w:val="28"/>
        </w:rPr>
        <w:t>в : Знання, 2008. – 459 с.</w:t>
      </w:r>
    </w:p>
    <w:p w:rsidR="001C186F" w:rsidRPr="00785E6C" w:rsidRDefault="001C186F" w:rsidP="00785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6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85E6C">
        <w:rPr>
          <w:rFonts w:ascii="Times New Roman" w:hAnsi="Times New Roman" w:cs="Times New Roman"/>
          <w:i/>
          <w:iCs/>
          <w:sz w:val="28"/>
          <w:szCs w:val="28"/>
        </w:rPr>
        <w:t>Швецова-Водка</w:t>
      </w:r>
      <w:proofErr w:type="spellEnd"/>
      <w:r w:rsidRPr="00785E6C">
        <w:rPr>
          <w:rFonts w:ascii="Times New Roman" w:hAnsi="Times New Roman" w:cs="Times New Roman"/>
          <w:i/>
          <w:iCs/>
          <w:sz w:val="28"/>
          <w:szCs w:val="28"/>
        </w:rPr>
        <w:t xml:space="preserve"> Г. Н.</w:t>
      </w:r>
      <w:proofErr w:type="spellStart"/>
      <w:r w:rsidRPr="00785E6C">
        <w:rPr>
          <w:rFonts w:ascii="Times New Roman" w:hAnsi="Times New Roman" w:cs="Times New Roman"/>
          <w:sz w:val="28"/>
          <w:szCs w:val="28"/>
        </w:rPr>
        <w:t>Общая</w:t>
      </w:r>
      <w:proofErr w:type="spellEnd"/>
      <w:r w:rsidR="005246F3" w:rsidRPr="0052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5E6C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Pr="00785E6C">
        <w:rPr>
          <w:rFonts w:ascii="Times New Roman" w:hAnsi="Times New Roman" w:cs="Times New Roman"/>
          <w:sz w:val="28"/>
          <w:szCs w:val="28"/>
        </w:rPr>
        <w:t xml:space="preserve"> документа и книги : </w:t>
      </w:r>
      <w:proofErr w:type="spellStart"/>
      <w:r w:rsidRPr="00785E6C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785E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5E6C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785E6C">
        <w:rPr>
          <w:rFonts w:ascii="Times New Roman" w:hAnsi="Times New Roman" w:cs="Times New Roman"/>
          <w:sz w:val="28"/>
          <w:szCs w:val="28"/>
        </w:rPr>
        <w:t xml:space="preserve"> / Г. Н. </w:t>
      </w:r>
      <w:proofErr w:type="spellStart"/>
      <w:r w:rsidRPr="00785E6C">
        <w:rPr>
          <w:rFonts w:ascii="Times New Roman" w:hAnsi="Times New Roman" w:cs="Times New Roman"/>
          <w:sz w:val="28"/>
          <w:szCs w:val="28"/>
        </w:rPr>
        <w:t>Швецова-Водка</w:t>
      </w:r>
      <w:proofErr w:type="spellEnd"/>
      <w:r w:rsidRPr="00785E6C">
        <w:rPr>
          <w:rFonts w:ascii="Times New Roman" w:hAnsi="Times New Roman" w:cs="Times New Roman"/>
          <w:sz w:val="28"/>
          <w:szCs w:val="28"/>
        </w:rPr>
        <w:t xml:space="preserve">. – Москва : </w:t>
      </w:r>
      <w:proofErr w:type="spellStart"/>
      <w:r w:rsidRPr="00785E6C">
        <w:rPr>
          <w:rFonts w:ascii="Times New Roman" w:hAnsi="Times New Roman" w:cs="Times New Roman"/>
          <w:sz w:val="28"/>
          <w:szCs w:val="28"/>
        </w:rPr>
        <w:t>Рыбари</w:t>
      </w:r>
      <w:proofErr w:type="spellEnd"/>
      <w:r w:rsidRPr="00785E6C">
        <w:rPr>
          <w:rFonts w:ascii="Times New Roman" w:hAnsi="Times New Roman" w:cs="Times New Roman"/>
          <w:sz w:val="28"/>
          <w:szCs w:val="28"/>
        </w:rPr>
        <w:t>, 2006. – 339 с.</w:t>
      </w:r>
    </w:p>
    <w:p w:rsidR="001C186F" w:rsidRPr="00785E6C" w:rsidRDefault="001C186F" w:rsidP="00785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6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85E6C">
        <w:rPr>
          <w:rFonts w:ascii="Times New Roman" w:hAnsi="Times New Roman" w:cs="Times New Roman"/>
          <w:i/>
          <w:iCs/>
          <w:sz w:val="28"/>
          <w:szCs w:val="28"/>
        </w:rPr>
        <w:t>Палеха</w:t>
      </w:r>
      <w:proofErr w:type="spellEnd"/>
      <w:r w:rsidRPr="00785E6C">
        <w:rPr>
          <w:rFonts w:ascii="Times New Roman" w:hAnsi="Times New Roman" w:cs="Times New Roman"/>
          <w:i/>
          <w:iCs/>
          <w:sz w:val="28"/>
          <w:szCs w:val="28"/>
        </w:rPr>
        <w:t xml:space="preserve"> Ю. І.</w:t>
      </w:r>
      <w:r w:rsidRPr="00785E6C">
        <w:rPr>
          <w:rFonts w:ascii="Times New Roman" w:hAnsi="Times New Roman" w:cs="Times New Roman"/>
          <w:sz w:val="28"/>
          <w:szCs w:val="28"/>
        </w:rPr>
        <w:t xml:space="preserve">  Загальне </w:t>
      </w:r>
      <w:proofErr w:type="spellStart"/>
      <w:r w:rsidRPr="00785E6C">
        <w:rPr>
          <w:rFonts w:ascii="Times New Roman" w:hAnsi="Times New Roman" w:cs="Times New Roman"/>
          <w:sz w:val="28"/>
          <w:szCs w:val="28"/>
        </w:rPr>
        <w:t>документознавство</w:t>
      </w:r>
      <w:proofErr w:type="spellEnd"/>
      <w:r w:rsidRPr="00785E6C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785E6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85E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5E6C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785E6C">
        <w:rPr>
          <w:rFonts w:ascii="Times New Roman" w:hAnsi="Times New Roman" w:cs="Times New Roman"/>
          <w:sz w:val="28"/>
          <w:szCs w:val="28"/>
        </w:rPr>
        <w:t xml:space="preserve">. / Ю. І. </w:t>
      </w:r>
      <w:proofErr w:type="spellStart"/>
      <w:r w:rsidRPr="00785E6C">
        <w:rPr>
          <w:rFonts w:ascii="Times New Roman" w:hAnsi="Times New Roman" w:cs="Times New Roman"/>
          <w:sz w:val="28"/>
          <w:szCs w:val="28"/>
        </w:rPr>
        <w:t>Палеха</w:t>
      </w:r>
      <w:proofErr w:type="spellEnd"/>
      <w:r w:rsidRPr="00785E6C">
        <w:rPr>
          <w:rFonts w:ascii="Times New Roman" w:hAnsi="Times New Roman" w:cs="Times New Roman"/>
          <w:sz w:val="28"/>
          <w:szCs w:val="28"/>
        </w:rPr>
        <w:t xml:space="preserve">, Н. О. Леміш. – 2-ге вид., </w:t>
      </w:r>
      <w:proofErr w:type="spellStart"/>
      <w:r w:rsidRPr="00785E6C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785E6C">
        <w:rPr>
          <w:rFonts w:ascii="Times New Roman" w:hAnsi="Times New Roman" w:cs="Times New Roman"/>
          <w:sz w:val="28"/>
          <w:szCs w:val="28"/>
        </w:rPr>
        <w:t>. і перероб. – Київ : Ліра-К, 2009. – 434 с. : іл.</w:t>
      </w:r>
    </w:p>
    <w:p w:rsidR="001C186F" w:rsidRPr="00785E6C" w:rsidRDefault="001C186F" w:rsidP="00785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6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85E6C">
        <w:rPr>
          <w:rFonts w:ascii="Times New Roman" w:hAnsi="Times New Roman" w:cs="Times New Roman"/>
          <w:i/>
          <w:iCs/>
          <w:sz w:val="28"/>
          <w:szCs w:val="28"/>
        </w:rPr>
        <w:t>Кушнаренко</w:t>
      </w:r>
      <w:proofErr w:type="spellEnd"/>
      <w:r w:rsidRPr="00785E6C">
        <w:rPr>
          <w:rFonts w:ascii="Times New Roman" w:hAnsi="Times New Roman" w:cs="Times New Roman"/>
          <w:i/>
          <w:iCs/>
          <w:sz w:val="28"/>
          <w:szCs w:val="28"/>
        </w:rPr>
        <w:t xml:space="preserve"> H. М. </w:t>
      </w:r>
      <w:r w:rsidRPr="00785E6C">
        <w:rPr>
          <w:rFonts w:ascii="Times New Roman" w:hAnsi="Times New Roman" w:cs="Times New Roman"/>
          <w:sz w:val="28"/>
          <w:szCs w:val="28"/>
        </w:rPr>
        <w:t xml:space="preserve">Наукова обробка документів: підручник / Н. М. </w:t>
      </w:r>
      <w:proofErr w:type="spellStart"/>
      <w:r w:rsidRPr="00785E6C">
        <w:rPr>
          <w:rFonts w:ascii="Times New Roman" w:hAnsi="Times New Roman" w:cs="Times New Roman"/>
          <w:sz w:val="28"/>
          <w:szCs w:val="28"/>
        </w:rPr>
        <w:t>Кушнаренко</w:t>
      </w:r>
      <w:proofErr w:type="spellEnd"/>
      <w:r w:rsidRPr="00785E6C">
        <w:rPr>
          <w:rFonts w:ascii="Times New Roman" w:hAnsi="Times New Roman" w:cs="Times New Roman"/>
          <w:sz w:val="28"/>
          <w:szCs w:val="28"/>
        </w:rPr>
        <w:t xml:space="preserve">, В. К. </w:t>
      </w:r>
      <w:proofErr w:type="spellStart"/>
      <w:r w:rsidRPr="00785E6C">
        <w:rPr>
          <w:rFonts w:ascii="Times New Roman" w:hAnsi="Times New Roman" w:cs="Times New Roman"/>
          <w:sz w:val="28"/>
          <w:szCs w:val="28"/>
        </w:rPr>
        <w:t>Удалова</w:t>
      </w:r>
      <w:proofErr w:type="spellEnd"/>
      <w:r w:rsidRPr="00785E6C">
        <w:rPr>
          <w:rFonts w:ascii="Times New Roman" w:hAnsi="Times New Roman" w:cs="Times New Roman"/>
          <w:sz w:val="28"/>
          <w:szCs w:val="28"/>
        </w:rPr>
        <w:t xml:space="preserve">. – 4-те вид., </w:t>
      </w:r>
      <w:proofErr w:type="spellStart"/>
      <w:r w:rsidRPr="00785E6C">
        <w:rPr>
          <w:rFonts w:ascii="Times New Roman" w:hAnsi="Times New Roman" w:cs="Times New Roman"/>
          <w:sz w:val="28"/>
          <w:szCs w:val="28"/>
        </w:rPr>
        <w:t>переробл</w:t>
      </w:r>
      <w:proofErr w:type="spellEnd"/>
      <w:r w:rsidRPr="00785E6C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785E6C">
        <w:rPr>
          <w:rFonts w:ascii="Times New Roman" w:hAnsi="Times New Roman" w:cs="Times New Roman"/>
          <w:sz w:val="28"/>
          <w:szCs w:val="28"/>
        </w:rPr>
        <w:t>доповн</w:t>
      </w:r>
      <w:proofErr w:type="spellEnd"/>
      <w:r w:rsidRPr="00785E6C">
        <w:rPr>
          <w:rFonts w:ascii="Times New Roman" w:hAnsi="Times New Roman" w:cs="Times New Roman"/>
          <w:sz w:val="28"/>
          <w:szCs w:val="28"/>
        </w:rPr>
        <w:t xml:space="preserve">. – Київ : Знання, 2006. – 334 с. </w:t>
      </w:r>
    </w:p>
    <w:p w:rsidR="001C186F" w:rsidRPr="00785E6C" w:rsidRDefault="001C186F" w:rsidP="00785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E6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85E6C">
        <w:rPr>
          <w:rFonts w:ascii="Times New Roman" w:hAnsi="Times New Roman" w:cs="Times New Roman"/>
          <w:sz w:val="28"/>
          <w:szCs w:val="28"/>
        </w:rPr>
        <w:t>Сілкова</w:t>
      </w:r>
      <w:proofErr w:type="spellEnd"/>
      <w:r w:rsidRPr="00785E6C">
        <w:rPr>
          <w:rFonts w:ascii="Times New Roman" w:hAnsi="Times New Roman" w:cs="Times New Roman"/>
          <w:sz w:val="28"/>
          <w:szCs w:val="28"/>
        </w:rPr>
        <w:t xml:space="preserve"> Г. До питання класифікації інформаційно-аналітичної продукції / Г. </w:t>
      </w:r>
      <w:proofErr w:type="spellStart"/>
      <w:r w:rsidRPr="00785E6C">
        <w:rPr>
          <w:rFonts w:ascii="Times New Roman" w:hAnsi="Times New Roman" w:cs="Times New Roman"/>
          <w:sz w:val="28"/>
          <w:szCs w:val="28"/>
        </w:rPr>
        <w:t>Сілкова</w:t>
      </w:r>
      <w:proofErr w:type="spellEnd"/>
      <w:r w:rsidRPr="00785E6C">
        <w:rPr>
          <w:rFonts w:ascii="Times New Roman" w:hAnsi="Times New Roman" w:cs="Times New Roman"/>
          <w:sz w:val="28"/>
          <w:szCs w:val="28"/>
        </w:rPr>
        <w:t xml:space="preserve"> // Наук. пр. Нац. б-ки України ім. В. І. Вернадського. – Київ, 2013. – Вип. 37. – С. 40–48.</w:t>
      </w:r>
    </w:p>
    <w:p w:rsidR="001C186F" w:rsidRPr="00785E6C" w:rsidRDefault="001C186F" w:rsidP="00785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186F" w:rsidRPr="00785E6C" w:rsidRDefault="001C186F" w:rsidP="00785E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85E6C">
        <w:rPr>
          <w:rFonts w:ascii="Times New Roman" w:hAnsi="Times New Roman" w:cs="Times New Roman"/>
          <w:b/>
          <w:bCs/>
          <w:sz w:val="28"/>
          <w:szCs w:val="28"/>
          <w:lang w:val="en-US"/>
        </w:rPr>
        <w:t>References</w:t>
      </w:r>
    </w:p>
    <w:p w:rsidR="001C186F" w:rsidRPr="00785E6C" w:rsidRDefault="001C186F" w:rsidP="00785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5E6C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785E6C">
        <w:rPr>
          <w:rFonts w:ascii="Times New Roman" w:hAnsi="Times New Roman" w:cs="Times New Roman"/>
          <w:sz w:val="28"/>
          <w:szCs w:val="28"/>
          <w:lang w:val="en-US"/>
        </w:rPr>
        <w:t>Vydannia</w:t>
      </w:r>
      <w:proofErr w:type="spellEnd"/>
      <w:r w:rsidRPr="00785E6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785E6C">
        <w:rPr>
          <w:rFonts w:ascii="Times New Roman" w:hAnsi="Times New Roman" w:cs="Times New Roman"/>
          <w:sz w:val="28"/>
          <w:szCs w:val="28"/>
          <w:lang w:val="en-US"/>
        </w:rPr>
        <w:t>Osnovnivydy.Terminy</w:t>
      </w:r>
      <w:proofErr w:type="spellEnd"/>
      <w:r w:rsidRPr="00785E6C">
        <w:rPr>
          <w:rFonts w:ascii="Times New Roman" w:hAnsi="Times New Roman" w:cs="Times New Roman"/>
          <w:sz w:val="28"/>
          <w:szCs w:val="28"/>
          <w:lang w:val="en-US"/>
        </w:rPr>
        <w:t xml:space="preserve"> ta </w:t>
      </w:r>
      <w:proofErr w:type="spellStart"/>
      <w:r w:rsidRPr="00785E6C">
        <w:rPr>
          <w:rFonts w:ascii="Times New Roman" w:hAnsi="Times New Roman" w:cs="Times New Roman"/>
          <w:sz w:val="28"/>
          <w:szCs w:val="28"/>
          <w:lang w:val="en-US"/>
        </w:rPr>
        <w:t>vyznachenniaponiat</w:t>
      </w:r>
      <w:proofErr w:type="spellEnd"/>
      <w:r w:rsidRPr="00785E6C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785E6C">
        <w:rPr>
          <w:rFonts w:ascii="Times New Roman" w:hAnsi="Times New Roman" w:cs="Times New Roman"/>
          <w:sz w:val="28"/>
          <w:szCs w:val="28"/>
          <w:lang w:val="en-US"/>
        </w:rPr>
        <w:t>Edition.Basic</w:t>
      </w:r>
      <w:proofErr w:type="spellEnd"/>
      <w:r w:rsidRPr="00785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5E6C">
        <w:rPr>
          <w:rFonts w:ascii="Times New Roman" w:hAnsi="Times New Roman" w:cs="Times New Roman"/>
          <w:sz w:val="28"/>
          <w:szCs w:val="28"/>
          <w:lang w:val="en-US"/>
        </w:rPr>
        <w:t>kinds.Terms</w:t>
      </w:r>
      <w:proofErr w:type="spellEnd"/>
      <w:r w:rsidRPr="00785E6C">
        <w:rPr>
          <w:rFonts w:ascii="Times New Roman" w:hAnsi="Times New Roman" w:cs="Times New Roman"/>
          <w:sz w:val="28"/>
          <w:szCs w:val="28"/>
          <w:lang w:val="en-US"/>
        </w:rPr>
        <w:t xml:space="preserve"> and determinations of concepts].</w:t>
      </w:r>
      <w:proofErr w:type="gramEnd"/>
      <w:r w:rsidR="005246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5E6C">
        <w:rPr>
          <w:rFonts w:ascii="Times New Roman" w:hAnsi="Times New Roman" w:cs="Times New Roman"/>
          <w:sz w:val="28"/>
          <w:szCs w:val="28"/>
          <w:lang w:val="en-US"/>
        </w:rPr>
        <w:t>(2016). DSTU 3017: 2015 from 1</w:t>
      </w:r>
      <w:r w:rsidRPr="00785E6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785E6C">
        <w:rPr>
          <w:rFonts w:ascii="Times New Roman" w:hAnsi="Times New Roman" w:cs="Times New Roman"/>
          <w:sz w:val="28"/>
          <w:szCs w:val="28"/>
          <w:lang w:val="en-US"/>
        </w:rPr>
        <w:t>July 2016.</w:t>
      </w:r>
      <w:proofErr w:type="gramEnd"/>
      <w:r w:rsidRPr="00785E6C">
        <w:rPr>
          <w:rFonts w:ascii="Times New Roman" w:hAnsi="Times New Roman" w:cs="Times New Roman"/>
          <w:sz w:val="28"/>
          <w:szCs w:val="28"/>
          <w:lang w:val="en-US"/>
        </w:rPr>
        <w:t xml:space="preserve"> Kyiv: DP «</w:t>
      </w:r>
      <w:proofErr w:type="spellStart"/>
      <w:r w:rsidRPr="00785E6C">
        <w:rPr>
          <w:rFonts w:ascii="Times New Roman" w:hAnsi="Times New Roman" w:cs="Times New Roman"/>
          <w:sz w:val="28"/>
          <w:szCs w:val="28"/>
          <w:lang w:val="en-US"/>
        </w:rPr>
        <w:t>UkrNDNTs</w:t>
      </w:r>
      <w:proofErr w:type="spellEnd"/>
      <w:r w:rsidRPr="00785E6C">
        <w:rPr>
          <w:rFonts w:ascii="Times New Roman" w:hAnsi="Times New Roman" w:cs="Times New Roman"/>
          <w:sz w:val="28"/>
          <w:szCs w:val="28"/>
          <w:lang w:val="en-US"/>
        </w:rPr>
        <w:t xml:space="preserve">» [in </w:t>
      </w:r>
      <w:proofErr w:type="spellStart"/>
      <w:r w:rsidRPr="00785E6C">
        <w:rPr>
          <w:rFonts w:ascii="Times New Roman" w:hAnsi="Times New Roman" w:cs="Times New Roman"/>
          <w:sz w:val="28"/>
          <w:szCs w:val="28"/>
        </w:rPr>
        <w:t>Ukra</w:t>
      </w:r>
      <w:proofErr w:type="spellEnd"/>
      <w:r w:rsidRPr="00785E6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785E6C">
        <w:rPr>
          <w:rFonts w:ascii="Times New Roman" w:hAnsi="Times New Roman" w:cs="Times New Roman"/>
          <w:sz w:val="28"/>
          <w:szCs w:val="28"/>
        </w:rPr>
        <w:t>nian</w:t>
      </w:r>
      <w:proofErr w:type="spellEnd"/>
      <w:r w:rsidRPr="00785E6C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1C186F" w:rsidRPr="00785E6C" w:rsidRDefault="001C186F" w:rsidP="00785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5E6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785E6C">
        <w:rPr>
          <w:rFonts w:ascii="Times New Roman" w:hAnsi="Times New Roman" w:cs="Times New Roman"/>
          <w:sz w:val="28"/>
          <w:szCs w:val="28"/>
          <w:lang w:val="en-US"/>
        </w:rPr>
        <w:t>Kushnarenko</w:t>
      </w:r>
      <w:proofErr w:type="spellEnd"/>
      <w:r w:rsidRPr="00785E6C">
        <w:rPr>
          <w:rFonts w:ascii="Times New Roman" w:hAnsi="Times New Roman" w:cs="Times New Roman"/>
          <w:sz w:val="28"/>
          <w:szCs w:val="28"/>
          <w:lang w:val="en-US"/>
        </w:rPr>
        <w:t xml:space="preserve">, N. N. (2008). </w:t>
      </w:r>
      <w:proofErr w:type="spellStart"/>
      <w:r w:rsidRPr="00785E6C">
        <w:rPr>
          <w:rFonts w:ascii="Times New Roman" w:hAnsi="Times New Roman" w:cs="Times New Roman"/>
          <w:sz w:val="28"/>
          <w:szCs w:val="28"/>
          <w:lang w:val="en-US"/>
        </w:rPr>
        <w:t>Dokumentovedenie</w:t>
      </w:r>
      <w:proofErr w:type="spellEnd"/>
      <w:r w:rsidRPr="00785E6C">
        <w:rPr>
          <w:rFonts w:ascii="Times New Roman" w:hAnsi="Times New Roman" w:cs="Times New Roman"/>
          <w:sz w:val="28"/>
          <w:szCs w:val="28"/>
          <w:lang w:val="en-US"/>
        </w:rPr>
        <w:t xml:space="preserve"> [Scientific discipline of documentation] (8d </w:t>
      </w:r>
      <w:proofErr w:type="gramStart"/>
      <w:r w:rsidRPr="00785E6C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gramEnd"/>
      <w:r w:rsidRPr="00785E6C">
        <w:rPr>
          <w:rFonts w:ascii="Times New Roman" w:hAnsi="Times New Roman" w:cs="Times New Roman"/>
          <w:sz w:val="28"/>
          <w:szCs w:val="28"/>
          <w:lang w:val="en-US"/>
        </w:rPr>
        <w:t xml:space="preserve">.). Kiev: </w:t>
      </w:r>
      <w:proofErr w:type="spellStart"/>
      <w:r w:rsidRPr="00785E6C">
        <w:rPr>
          <w:rFonts w:ascii="Times New Roman" w:hAnsi="Times New Roman" w:cs="Times New Roman"/>
          <w:sz w:val="28"/>
          <w:szCs w:val="28"/>
          <w:lang w:val="en-US"/>
        </w:rPr>
        <w:t>Znannja</w:t>
      </w:r>
      <w:proofErr w:type="spellEnd"/>
      <w:r w:rsidR="005246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5E6C">
        <w:rPr>
          <w:rFonts w:ascii="Times New Roman" w:hAnsi="Times New Roman" w:cs="Times New Roman"/>
          <w:sz w:val="28"/>
          <w:szCs w:val="28"/>
          <w:lang w:val="en-US"/>
        </w:rPr>
        <w:t>[in Russian].</w:t>
      </w:r>
    </w:p>
    <w:p w:rsidR="001C186F" w:rsidRPr="00785E6C" w:rsidRDefault="001C186F" w:rsidP="00785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5E6C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785E6C">
        <w:rPr>
          <w:rFonts w:ascii="Times New Roman" w:hAnsi="Times New Roman" w:cs="Times New Roman"/>
          <w:sz w:val="28"/>
          <w:szCs w:val="28"/>
          <w:lang w:val="en-US"/>
        </w:rPr>
        <w:t>Shvecova</w:t>
      </w:r>
      <w:proofErr w:type="spellEnd"/>
      <w:r w:rsidRPr="00785E6C">
        <w:rPr>
          <w:rFonts w:ascii="Times New Roman" w:hAnsi="Times New Roman" w:cs="Times New Roman"/>
          <w:sz w:val="28"/>
          <w:szCs w:val="28"/>
          <w:lang w:val="en-US"/>
        </w:rPr>
        <w:t>-Vodka, G. N. (2006).</w:t>
      </w:r>
      <w:proofErr w:type="spellStart"/>
      <w:r w:rsidRPr="00785E6C">
        <w:rPr>
          <w:rFonts w:ascii="Times New Roman" w:hAnsi="Times New Roman" w:cs="Times New Roman"/>
          <w:sz w:val="28"/>
          <w:szCs w:val="28"/>
          <w:lang w:val="en-US"/>
        </w:rPr>
        <w:t>Obshhaja</w:t>
      </w:r>
      <w:proofErr w:type="spellEnd"/>
      <w:r w:rsidR="005246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5E6C">
        <w:rPr>
          <w:rFonts w:ascii="Times New Roman" w:hAnsi="Times New Roman" w:cs="Times New Roman"/>
          <w:sz w:val="28"/>
          <w:szCs w:val="28"/>
          <w:lang w:val="en-US"/>
        </w:rPr>
        <w:t>teorija</w:t>
      </w:r>
      <w:proofErr w:type="spellEnd"/>
      <w:r w:rsidR="005246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5E6C">
        <w:rPr>
          <w:rFonts w:ascii="Times New Roman" w:hAnsi="Times New Roman" w:cs="Times New Roman"/>
          <w:sz w:val="28"/>
          <w:szCs w:val="28"/>
          <w:lang w:val="en-US"/>
        </w:rPr>
        <w:t>dokumenta</w:t>
      </w:r>
      <w:proofErr w:type="spellEnd"/>
      <w:r w:rsidRPr="00785E6C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785E6C">
        <w:rPr>
          <w:rFonts w:ascii="Times New Roman" w:hAnsi="Times New Roman" w:cs="Times New Roman"/>
          <w:sz w:val="28"/>
          <w:szCs w:val="28"/>
          <w:lang w:val="en-US"/>
        </w:rPr>
        <w:t>knigi</w:t>
      </w:r>
      <w:proofErr w:type="spellEnd"/>
      <w:r w:rsidR="005246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5E6C">
        <w:rPr>
          <w:rFonts w:ascii="Times New Roman" w:hAnsi="Times New Roman" w:cs="Times New Roman"/>
          <w:sz w:val="28"/>
          <w:szCs w:val="28"/>
          <w:lang w:val="en-US"/>
        </w:rPr>
        <w:t xml:space="preserve">[General theory of document and book]. Moscow: </w:t>
      </w:r>
      <w:proofErr w:type="spellStart"/>
      <w:r w:rsidRPr="00785E6C">
        <w:rPr>
          <w:rFonts w:ascii="Times New Roman" w:hAnsi="Times New Roman" w:cs="Times New Roman"/>
          <w:sz w:val="28"/>
          <w:szCs w:val="28"/>
          <w:lang w:val="en-US"/>
        </w:rPr>
        <w:t>Rybari</w:t>
      </w:r>
      <w:proofErr w:type="spellEnd"/>
      <w:r w:rsidR="005246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5E6C">
        <w:rPr>
          <w:rFonts w:ascii="Times New Roman" w:hAnsi="Times New Roman" w:cs="Times New Roman"/>
          <w:sz w:val="28"/>
          <w:szCs w:val="28"/>
          <w:lang w:val="en-US"/>
        </w:rPr>
        <w:t>[in Russian].</w:t>
      </w:r>
    </w:p>
    <w:p w:rsidR="001C186F" w:rsidRPr="00785E6C" w:rsidRDefault="001C186F" w:rsidP="00785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6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4. </w:t>
      </w:r>
      <w:proofErr w:type="spellStart"/>
      <w:r w:rsidRPr="00785E6C">
        <w:rPr>
          <w:rFonts w:ascii="Times New Roman" w:hAnsi="Times New Roman" w:cs="Times New Roman"/>
          <w:sz w:val="28"/>
          <w:szCs w:val="28"/>
          <w:lang w:val="en-US"/>
        </w:rPr>
        <w:t>Palekha</w:t>
      </w:r>
      <w:proofErr w:type="spellEnd"/>
      <w:r w:rsidRPr="00785E6C">
        <w:rPr>
          <w:rFonts w:ascii="Times New Roman" w:hAnsi="Times New Roman" w:cs="Times New Roman"/>
          <w:sz w:val="28"/>
          <w:szCs w:val="28"/>
          <w:lang w:val="en-US"/>
        </w:rPr>
        <w:t>, Yu. I.</w:t>
      </w:r>
      <w:r w:rsidRPr="00785E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5E6C">
        <w:rPr>
          <w:rFonts w:ascii="Times New Roman" w:hAnsi="Times New Roman" w:cs="Times New Roman"/>
          <w:sz w:val="28"/>
          <w:szCs w:val="28"/>
        </w:rPr>
        <w:t>Lemish</w:t>
      </w:r>
      <w:proofErr w:type="spellEnd"/>
      <w:r w:rsidRPr="00785E6C">
        <w:rPr>
          <w:rFonts w:ascii="Times New Roman" w:hAnsi="Times New Roman" w:cs="Times New Roman"/>
          <w:sz w:val="28"/>
          <w:szCs w:val="28"/>
        </w:rPr>
        <w:t>, N. O. (2009).</w:t>
      </w:r>
      <w:r w:rsidR="005246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85E6C">
        <w:rPr>
          <w:rFonts w:ascii="Times New Roman" w:hAnsi="Times New Roman" w:cs="Times New Roman"/>
          <w:sz w:val="28"/>
          <w:szCs w:val="28"/>
          <w:lang w:val="en-US"/>
        </w:rPr>
        <w:t>Zahalne</w:t>
      </w:r>
      <w:proofErr w:type="spellEnd"/>
      <w:r w:rsidR="005246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5E6C">
        <w:rPr>
          <w:rFonts w:ascii="Times New Roman" w:hAnsi="Times New Roman" w:cs="Times New Roman"/>
          <w:sz w:val="28"/>
          <w:szCs w:val="28"/>
          <w:lang w:val="en-US"/>
        </w:rPr>
        <w:t>dokumentoznavstvo</w:t>
      </w:r>
      <w:proofErr w:type="spellEnd"/>
      <w:r w:rsidR="005246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5E6C">
        <w:rPr>
          <w:rFonts w:ascii="Times New Roman" w:hAnsi="Times New Roman" w:cs="Times New Roman"/>
          <w:sz w:val="28"/>
          <w:szCs w:val="28"/>
          <w:lang w:val="en-US"/>
        </w:rPr>
        <w:t>[Common scientific discipline of documentation]</w:t>
      </w:r>
      <w:r w:rsidRPr="00785E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46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5E6C">
        <w:rPr>
          <w:rFonts w:ascii="Times New Roman" w:hAnsi="Times New Roman" w:cs="Times New Roman"/>
          <w:sz w:val="28"/>
          <w:szCs w:val="28"/>
          <w:lang w:val="en-US"/>
        </w:rPr>
        <w:t>Kyiv</w:t>
      </w:r>
      <w:r w:rsidR="005246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5E6C">
        <w:rPr>
          <w:rFonts w:ascii="Times New Roman" w:hAnsi="Times New Roman" w:cs="Times New Roman"/>
          <w:sz w:val="28"/>
          <w:szCs w:val="28"/>
        </w:rPr>
        <w:t>[</w:t>
      </w:r>
      <w:r w:rsidRPr="00785E6C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spellStart"/>
      <w:r w:rsidRPr="00785E6C">
        <w:rPr>
          <w:rFonts w:ascii="Times New Roman" w:hAnsi="Times New Roman" w:cs="Times New Roman"/>
          <w:sz w:val="28"/>
          <w:szCs w:val="28"/>
        </w:rPr>
        <w:t>Ukra</w:t>
      </w:r>
      <w:proofErr w:type="spellEnd"/>
      <w:r w:rsidRPr="00785E6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785E6C">
        <w:rPr>
          <w:rFonts w:ascii="Times New Roman" w:hAnsi="Times New Roman" w:cs="Times New Roman"/>
          <w:sz w:val="28"/>
          <w:szCs w:val="28"/>
        </w:rPr>
        <w:t>nian</w:t>
      </w:r>
      <w:proofErr w:type="spellEnd"/>
      <w:r w:rsidRPr="00785E6C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1C186F" w:rsidRPr="00785E6C" w:rsidRDefault="001C186F" w:rsidP="00785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6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85E6C">
        <w:rPr>
          <w:rFonts w:ascii="Times New Roman" w:hAnsi="Times New Roman" w:cs="Times New Roman"/>
          <w:sz w:val="28"/>
          <w:szCs w:val="28"/>
          <w:lang w:val="en-US"/>
        </w:rPr>
        <w:t>Kushnarenko</w:t>
      </w:r>
      <w:proofErr w:type="spellEnd"/>
      <w:r w:rsidRPr="00785E6C">
        <w:rPr>
          <w:rFonts w:ascii="Times New Roman" w:hAnsi="Times New Roman" w:cs="Times New Roman"/>
          <w:sz w:val="28"/>
          <w:szCs w:val="28"/>
        </w:rPr>
        <w:t xml:space="preserve">, </w:t>
      </w:r>
      <w:r w:rsidRPr="00785E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85E6C">
        <w:rPr>
          <w:rFonts w:ascii="Times New Roman" w:hAnsi="Times New Roman" w:cs="Times New Roman"/>
          <w:sz w:val="28"/>
          <w:szCs w:val="28"/>
        </w:rPr>
        <w:t xml:space="preserve">. </w:t>
      </w:r>
      <w:r w:rsidRPr="00785E6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85E6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85E6C">
        <w:rPr>
          <w:rFonts w:ascii="Times New Roman" w:hAnsi="Times New Roman" w:cs="Times New Roman"/>
          <w:sz w:val="28"/>
          <w:szCs w:val="28"/>
        </w:rPr>
        <w:t>Udalova</w:t>
      </w:r>
      <w:proofErr w:type="spellEnd"/>
      <w:r w:rsidRPr="00785E6C">
        <w:rPr>
          <w:rFonts w:ascii="Times New Roman" w:hAnsi="Times New Roman" w:cs="Times New Roman"/>
          <w:sz w:val="28"/>
          <w:szCs w:val="28"/>
        </w:rPr>
        <w:t xml:space="preserve">, V. K. (2006). </w:t>
      </w:r>
      <w:proofErr w:type="spellStart"/>
      <w:proofErr w:type="gramStart"/>
      <w:r w:rsidRPr="00785E6C">
        <w:rPr>
          <w:rFonts w:ascii="Times New Roman" w:hAnsi="Times New Roman" w:cs="Times New Roman"/>
          <w:sz w:val="28"/>
          <w:szCs w:val="28"/>
          <w:lang w:val="en-US"/>
        </w:rPr>
        <w:t>Naukova</w:t>
      </w:r>
      <w:proofErr w:type="spellEnd"/>
      <w:r w:rsidR="005246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5E6C">
        <w:rPr>
          <w:rFonts w:ascii="Times New Roman" w:hAnsi="Times New Roman" w:cs="Times New Roman"/>
          <w:sz w:val="28"/>
          <w:szCs w:val="28"/>
          <w:lang w:val="en-US"/>
        </w:rPr>
        <w:t>obrobka</w:t>
      </w:r>
      <w:proofErr w:type="spellEnd"/>
      <w:r w:rsidR="005246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5E6C">
        <w:rPr>
          <w:rFonts w:ascii="Times New Roman" w:hAnsi="Times New Roman" w:cs="Times New Roman"/>
          <w:sz w:val="28"/>
          <w:szCs w:val="28"/>
          <w:lang w:val="en-US"/>
        </w:rPr>
        <w:t>dokumentiv</w:t>
      </w:r>
      <w:proofErr w:type="spellEnd"/>
      <w:r w:rsidRPr="00785E6C">
        <w:rPr>
          <w:rFonts w:ascii="Times New Roman" w:hAnsi="Times New Roman" w:cs="Times New Roman"/>
          <w:sz w:val="28"/>
          <w:szCs w:val="28"/>
          <w:lang w:val="en-US"/>
        </w:rPr>
        <w:t xml:space="preserve"> [Scientific treatment of documents] (</w:t>
      </w:r>
      <w:r w:rsidRPr="00785E6C">
        <w:rPr>
          <w:rFonts w:ascii="Times New Roman" w:hAnsi="Times New Roman" w:cs="Times New Roman"/>
          <w:sz w:val="28"/>
          <w:szCs w:val="28"/>
        </w:rPr>
        <w:t>4</w:t>
      </w:r>
      <w:r w:rsidRPr="00785E6C">
        <w:rPr>
          <w:rFonts w:ascii="Times New Roman" w:hAnsi="Times New Roman" w:cs="Times New Roman"/>
          <w:sz w:val="28"/>
          <w:szCs w:val="28"/>
          <w:lang w:val="en-US"/>
        </w:rPr>
        <w:t>ed.)</w:t>
      </w:r>
      <w:r w:rsidRPr="00785E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31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5E6C">
        <w:rPr>
          <w:rFonts w:ascii="Times New Roman" w:hAnsi="Times New Roman" w:cs="Times New Roman"/>
          <w:sz w:val="28"/>
          <w:szCs w:val="28"/>
          <w:lang w:val="en-US"/>
        </w:rPr>
        <w:t>Kyiv</w:t>
      </w:r>
      <w:r w:rsidRPr="00785E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5E6C">
        <w:rPr>
          <w:rFonts w:ascii="Times New Roman" w:hAnsi="Times New Roman" w:cs="Times New Roman"/>
          <w:sz w:val="28"/>
          <w:szCs w:val="28"/>
          <w:lang w:val="en-US"/>
        </w:rPr>
        <w:t>Znannia</w:t>
      </w:r>
      <w:proofErr w:type="spellEnd"/>
      <w:r w:rsidR="005246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5E6C">
        <w:rPr>
          <w:rFonts w:ascii="Times New Roman" w:hAnsi="Times New Roman" w:cs="Times New Roman"/>
          <w:sz w:val="28"/>
          <w:szCs w:val="28"/>
        </w:rPr>
        <w:t>[</w:t>
      </w:r>
      <w:r w:rsidRPr="00785E6C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spellStart"/>
      <w:r w:rsidRPr="00785E6C">
        <w:rPr>
          <w:rFonts w:ascii="Times New Roman" w:hAnsi="Times New Roman" w:cs="Times New Roman"/>
          <w:sz w:val="28"/>
          <w:szCs w:val="28"/>
        </w:rPr>
        <w:t>Ukra</w:t>
      </w:r>
      <w:proofErr w:type="spellEnd"/>
      <w:r w:rsidRPr="00785E6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785E6C">
        <w:rPr>
          <w:rFonts w:ascii="Times New Roman" w:hAnsi="Times New Roman" w:cs="Times New Roman"/>
          <w:sz w:val="28"/>
          <w:szCs w:val="28"/>
        </w:rPr>
        <w:t>nian</w:t>
      </w:r>
      <w:proofErr w:type="spellEnd"/>
      <w:r w:rsidRPr="00785E6C">
        <w:rPr>
          <w:rFonts w:ascii="Times New Roman" w:hAnsi="Times New Roman" w:cs="Times New Roman"/>
          <w:sz w:val="28"/>
          <w:szCs w:val="28"/>
        </w:rPr>
        <w:t>].</w:t>
      </w:r>
    </w:p>
    <w:p w:rsidR="001C186F" w:rsidRPr="00785E6C" w:rsidRDefault="001C186F" w:rsidP="00785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5E6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85E6C">
        <w:rPr>
          <w:rFonts w:ascii="Times New Roman" w:hAnsi="Times New Roman" w:cs="Times New Roman"/>
          <w:sz w:val="28"/>
          <w:szCs w:val="28"/>
          <w:lang w:val="en-US"/>
        </w:rPr>
        <w:t>Silkova</w:t>
      </w:r>
      <w:proofErr w:type="spellEnd"/>
      <w:r w:rsidRPr="00785E6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246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5E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85E6C">
        <w:rPr>
          <w:rFonts w:ascii="Times New Roman" w:hAnsi="Times New Roman" w:cs="Times New Roman"/>
          <w:sz w:val="28"/>
          <w:szCs w:val="28"/>
        </w:rPr>
        <w:t xml:space="preserve">. </w:t>
      </w:r>
      <w:r w:rsidRPr="00785E6C">
        <w:rPr>
          <w:rFonts w:ascii="Times New Roman" w:hAnsi="Times New Roman" w:cs="Times New Roman"/>
          <w:sz w:val="28"/>
          <w:szCs w:val="28"/>
          <w:lang w:val="en-US"/>
        </w:rPr>
        <w:t>(2013). Do</w:t>
      </w:r>
      <w:r w:rsidR="005246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5E6C">
        <w:rPr>
          <w:rFonts w:ascii="Times New Roman" w:hAnsi="Times New Roman" w:cs="Times New Roman"/>
          <w:sz w:val="28"/>
          <w:szCs w:val="28"/>
          <w:lang w:val="en-US"/>
        </w:rPr>
        <w:t>pytannia</w:t>
      </w:r>
      <w:proofErr w:type="spellEnd"/>
      <w:r w:rsidR="005246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5E6C">
        <w:rPr>
          <w:rFonts w:ascii="Times New Roman" w:hAnsi="Times New Roman" w:cs="Times New Roman"/>
          <w:sz w:val="28"/>
          <w:szCs w:val="28"/>
          <w:lang w:val="en-US"/>
        </w:rPr>
        <w:t>klasyfikatsii</w:t>
      </w:r>
      <w:proofErr w:type="spellEnd"/>
      <w:r w:rsidR="005246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5E6C">
        <w:rPr>
          <w:rFonts w:ascii="Times New Roman" w:hAnsi="Times New Roman" w:cs="Times New Roman"/>
          <w:sz w:val="28"/>
          <w:szCs w:val="28"/>
          <w:lang w:val="en-US"/>
        </w:rPr>
        <w:t>informatsiino</w:t>
      </w:r>
      <w:proofErr w:type="spellEnd"/>
      <w:r w:rsidRPr="00785E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85E6C">
        <w:rPr>
          <w:rFonts w:ascii="Times New Roman" w:hAnsi="Times New Roman" w:cs="Times New Roman"/>
          <w:sz w:val="28"/>
          <w:szCs w:val="28"/>
          <w:lang w:val="en-US"/>
        </w:rPr>
        <w:t>analitychnoi</w:t>
      </w:r>
      <w:proofErr w:type="spellEnd"/>
      <w:r w:rsidR="005246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5E6C">
        <w:rPr>
          <w:rFonts w:ascii="Times New Roman" w:hAnsi="Times New Roman" w:cs="Times New Roman"/>
          <w:sz w:val="28"/>
          <w:szCs w:val="28"/>
          <w:lang w:val="en-US"/>
        </w:rPr>
        <w:t>produktsii</w:t>
      </w:r>
      <w:proofErr w:type="spellEnd"/>
      <w:r w:rsidR="005246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5E6C">
        <w:rPr>
          <w:rFonts w:ascii="Times New Roman" w:hAnsi="Times New Roman" w:cs="Times New Roman"/>
          <w:sz w:val="28"/>
          <w:szCs w:val="28"/>
          <w:lang w:val="en-US"/>
        </w:rPr>
        <w:t>[To the question of classification of research and information products].</w:t>
      </w:r>
      <w:r w:rsidR="005246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85E6C">
        <w:rPr>
          <w:rFonts w:ascii="Times New Roman" w:hAnsi="Times New Roman" w:cs="Times New Roman"/>
          <w:i/>
          <w:iCs/>
          <w:sz w:val="28"/>
          <w:szCs w:val="28"/>
          <w:lang w:val="en-US"/>
        </w:rPr>
        <w:t>Naukovi</w:t>
      </w:r>
      <w:proofErr w:type="spellEnd"/>
      <w:r w:rsidR="005246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85E6C">
        <w:rPr>
          <w:rFonts w:ascii="Times New Roman" w:hAnsi="Times New Roman" w:cs="Times New Roman"/>
          <w:i/>
          <w:iCs/>
          <w:sz w:val="28"/>
          <w:szCs w:val="28"/>
          <w:lang w:val="en-US"/>
        </w:rPr>
        <w:t>pratsi</w:t>
      </w:r>
      <w:proofErr w:type="spellEnd"/>
      <w:r w:rsidR="005246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85E6C">
        <w:rPr>
          <w:rFonts w:ascii="Times New Roman" w:hAnsi="Times New Roman" w:cs="Times New Roman"/>
          <w:i/>
          <w:iCs/>
          <w:sz w:val="28"/>
          <w:szCs w:val="28"/>
          <w:lang w:val="en-US"/>
        </w:rPr>
        <w:t>Natsionalnoi</w:t>
      </w:r>
      <w:proofErr w:type="spellEnd"/>
      <w:r w:rsidR="005246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85E6C">
        <w:rPr>
          <w:rFonts w:ascii="Times New Roman" w:hAnsi="Times New Roman" w:cs="Times New Roman"/>
          <w:i/>
          <w:iCs/>
          <w:sz w:val="28"/>
          <w:szCs w:val="28"/>
          <w:lang w:val="en-US"/>
        </w:rPr>
        <w:t>biblioteky</w:t>
      </w:r>
      <w:proofErr w:type="spellEnd"/>
      <w:r w:rsidR="005246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785E6C">
        <w:rPr>
          <w:rFonts w:ascii="Times New Roman" w:hAnsi="Times New Roman" w:cs="Times New Roman"/>
          <w:i/>
          <w:iCs/>
          <w:sz w:val="28"/>
          <w:szCs w:val="28"/>
          <w:lang w:val="en-US"/>
        </w:rPr>
        <w:t>Ukrainyim</w:t>
      </w:r>
      <w:proofErr w:type="spellEnd"/>
      <w:r w:rsidRPr="00785E6C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785E6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V. I. </w:t>
      </w:r>
      <w:proofErr w:type="spellStart"/>
      <w:r w:rsidRPr="00785E6C">
        <w:rPr>
          <w:rFonts w:ascii="Times New Roman" w:hAnsi="Times New Roman" w:cs="Times New Roman"/>
          <w:i/>
          <w:iCs/>
          <w:sz w:val="28"/>
          <w:szCs w:val="28"/>
          <w:lang w:val="en-US"/>
        </w:rPr>
        <w:t>Vernadskoho</w:t>
      </w:r>
      <w:proofErr w:type="spellEnd"/>
      <w:r w:rsidRPr="00785E6C">
        <w:rPr>
          <w:rFonts w:ascii="Times New Roman" w:hAnsi="Times New Roman" w:cs="Times New Roman"/>
          <w:sz w:val="28"/>
          <w:szCs w:val="28"/>
        </w:rPr>
        <w:t xml:space="preserve"> – </w:t>
      </w:r>
      <w:r w:rsidRPr="00785E6C">
        <w:rPr>
          <w:rFonts w:ascii="Times New Roman" w:hAnsi="Times New Roman" w:cs="Times New Roman"/>
          <w:i/>
          <w:iCs/>
          <w:sz w:val="28"/>
          <w:szCs w:val="28"/>
          <w:lang w:val="en-GB"/>
        </w:rPr>
        <w:t>Transactions</w:t>
      </w:r>
      <w:r w:rsidR="005246F3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 w:rsidRPr="00785E6C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="005246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85E6C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785E6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85E6C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785E6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785E6C">
        <w:rPr>
          <w:rFonts w:ascii="Times New Roman" w:hAnsi="Times New Roman" w:cs="Times New Roman"/>
          <w:i/>
          <w:iCs/>
          <w:sz w:val="28"/>
          <w:szCs w:val="28"/>
          <w:lang w:val="en-US"/>
        </w:rPr>
        <w:t>Vernadsky</w:t>
      </w:r>
      <w:proofErr w:type="spellEnd"/>
      <w:r w:rsidR="005246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85E6C">
        <w:rPr>
          <w:rFonts w:ascii="Times New Roman" w:hAnsi="Times New Roman" w:cs="Times New Roman"/>
          <w:i/>
          <w:iCs/>
          <w:sz w:val="28"/>
          <w:szCs w:val="28"/>
          <w:lang w:val="en-US"/>
        </w:rPr>
        <w:t>National</w:t>
      </w:r>
      <w:r w:rsidR="005246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85E6C">
        <w:rPr>
          <w:rFonts w:ascii="Times New Roman" w:hAnsi="Times New Roman" w:cs="Times New Roman"/>
          <w:i/>
          <w:iCs/>
          <w:sz w:val="28"/>
          <w:szCs w:val="28"/>
          <w:lang w:val="en-US"/>
        </w:rPr>
        <w:t>Library</w:t>
      </w:r>
      <w:r w:rsidR="005246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85E6C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="005246F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85E6C">
        <w:rPr>
          <w:rFonts w:ascii="Times New Roman" w:hAnsi="Times New Roman" w:cs="Times New Roman"/>
          <w:i/>
          <w:iCs/>
          <w:sz w:val="28"/>
          <w:szCs w:val="28"/>
          <w:lang w:val="en-US"/>
        </w:rPr>
        <w:t>Ukraine</w:t>
      </w:r>
      <w:r w:rsidRPr="00785E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5E6C">
        <w:rPr>
          <w:rFonts w:ascii="Times New Roman" w:hAnsi="Times New Roman" w:cs="Times New Roman"/>
          <w:sz w:val="28"/>
          <w:szCs w:val="28"/>
        </w:rPr>
        <w:t>issue</w:t>
      </w:r>
      <w:proofErr w:type="spellEnd"/>
      <w:r w:rsidR="005246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5E6C">
        <w:rPr>
          <w:rFonts w:ascii="Times New Roman" w:hAnsi="Times New Roman" w:cs="Times New Roman"/>
          <w:sz w:val="28"/>
          <w:szCs w:val="28"/>
          <w:lang w:val="en-US"/>
        </w:rPr>
        <w:t>37</w:t>
      </w:r>
      <w:r w:rsidRPr="00785E6C">
        <w:rPr>
          <w:rFonts w:ascii="Times New Roman" w:hAnsi="Times New Roman" w:cs="Times New Roman"/>
          <w:sz w:val="28"/>
          <w:szCs w:val="28"/>
        </w:rPr>
        <w:t xml:space="preserve">, </w:t>
      </w:r>
      <w:r w:rsidRPr="00785E6C">
        <w:rPr>
          <w:rFonts w:ascii="Times New Roman" w:hAnsi="Times New Roman" w:cs="Times New Roman"/>
          <w:sz w:val="28"/>
          <w:szCs w:val="28"/>
          <w:lang w:val="en-US"/>
        </w:rPr>
        <w:t>pp. 40–48</w:t>
      </w:r>
      <w:r w:rsidRPr="00785E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5E6C">
        <w:rPr>
          <w:rFonts w:ascii="Times New Roman" w:hAnsi="Times New Roman" w:cs="Times New Roman"/>
          <w:sz w:val="28"/>
          <w:szCs w:val="28"/>
          <w:lang w:val="en-US"/>
        </w:rPr>
        <w:t>Kyiv</w:t>
      </w:r>
      <w:r w:rsidR="005246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5E6C">
        <w:rPr>
          <w:rFonts w:ascii="Times New Roman" w:hAnsi="Times New Roman" w:cs="Times New Roman"/>
          <w:sz w:val="28"/>
          <w:szCs w:val="28"/>
          <w:lang w:val="en-US"/>
        </w:rPr>
        <w:t xml:space="preserve">[in </w:t>
      </w:r>
      <w:proofErr w:type="spellStart"/>
      <w:r w:rsidRPr="00785E6C">
        <w:rPr>
          <w:rFonts w:ascii="Times New Roman" w:hAnsi="Times New Roman" w:cs="Times New Roman"/>
          <w:sz w:val="28"/>
          <w:szCs w:val="28"/>
        </w:rPr>
        <w:t>Ukra</w:t>
      </w:r>
      <w:proofErr w:type="spellEnd"/>
      <w:r w:rsidRPr="00785E6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785E6C">
        <w:rPr>
          <w:rFonts w:ascii="Times New Roman" w:hAnsi="Times New Roman" w:cs="Times New Roman"/>
          <w:sz w:val="28"/>
          <w:szCs w:val="28"/>
        </w:rPr>
        <w:t>nian</w:t>
      </w:r>
      <w:proofErr w:type="spellEnd"/>
      <w:r w:rsidRPr="00785E6C">
        <w:rPr>
          <w:rFonts w:ascii="Times New Roman" w:hAnsi="Times New Roman" w:cs="Times New Roman"/>
          <w:sz w:val="28"/>
          <w:szCs w:val="28"/>
          <w:lang w:val="en-US"/>
        </w:rPr>
        <w:t>].</w:t>
      </w:r>
      <w:proofErr w:type="gramEnd"/>
    </w:p>
    <w:p w:rsidR="001C186F" w:rsidRPr="00785E6C" w:rsidRDefault="001C186F" w:rsidP="00785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C186F" w:rsidRPr="00785E6C" w:rsidSect="00E22E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7C" w:rsidRDefault="00D9367C" w:rsidP="00164606">
      <w:pPr>
        <w:spacing w:after="0" w:line="240" w:lineRule="auto"/>
      </w:pPr>
      <w:r>
        <w:separator/>
      </w:r>
    </w:p>
  </w:endnote>
  <w:endnote w:type="continuationSeparator" w:id="0">
    <w:p w:rsidR="00D9367C" w:rsidRDefault="00D9367C" w:rsidP="0016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7C" w:rsidRDefault="00D9367C" w:rsidP="00164606">
      <w:pPr>
        <w:spacing w:after="0" w:line="240" w:lineRule="auto"/>
      </w:pPr>
      <w:r>
        <w:separator/>
      </w:r>
    </w:p>
  </w:footnote>
  <w:footnote w:type="continuationSeparator" w:id="0">
    <w:p w:rsidR="00D9367C" w:rsidRDefault="00D9367C" w:rsidP="00164606">
      <w:pPr>
        <w:spacing w:after="0" w:line="240" w:lineRule="auto"/>
      </w:pPr>
      <w:r>
        <w:continuationSeparator/>
      </w:r>
    </w:p>
  </w:footnote>
  <w:footnote w:id="1">
    <w:p w:rsidR="001C186F" w:rsidRPr="00164606" w:rsidRDefault="001C186F" w:rsidP="001646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4606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Інформаційне </w:t>
      </w:r>
      <w:r w:rsidRPr="00164606">
        <w:rPr>
          <w:rFonts w:ascii="Times New Roman" w:hAnsi="Times New Roman" w:cs="Times New Roman"/>
          <w:sz w:val="24"/>
          <w:szCs w:val="24"/>
        </w:rPr>
        <w:t xml:space="preserve">видання </w:t>
      </w:r>
      <w:r>
        <w:rPr>
          <w:rFonts w:ascii="Times New Roman" w:hAnsi="Times New Roman" w:cs="Times New Roman"/>
          <w:sz w:val="24"/>
          <w:szCs w:val="24"/>
        </w:rPr>
        <w:t xml:space="preserve">– видання систематизованих чи узагальнених </w:t>
      </w:r>
      <w:r w:rsidRPr="00164606">
        <w:rPr>
          <w:rFonts w:ascii="Times New Roman" w:hAnsi="Times New Roman" w:cs="Times New Roman"/>
          <w:sz w:val="24"/>
          <w:szCs w:val="24"/>
        </w:rPr>
        <w:t xml:space="preserve">відомостей </w:t>
      </w:r>
    </w:p>
    <w:p w:rsidR="001C186F" w:rsidRPr="00164606" w:rsidRDefault="001C186F" w:rsidP="001646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відносно опублікованих чи неопублікованих даних з першоджерел, випущене </w:t>
      </w:r>
      <w:r w:rsidRPr="00164606">
        <w:rPr>
          <w:rFonts w:ascii="Times New Roman" w:hAnsi="Times New Roman" w:cs="Times New Roman"/>
          <w:sz w:val="24"/>
          <w:szCs w:val="24"/>
        </w:rPr>
        <w:t xml:space="preserve">друком </w:t>
      </w:r>
    </w:p>
    <w:p w:rsidR="001C186F" w:rsidRDefault="001C186F" w:rsidP="001646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4606">
        <w:rPr>
          <w:rFonts w:ascii="Times New Roman" w:hAnsi="Times New Roman" w:cs="Times New Roman"/>
          <w:sz w:val="24"/>
          <w:szCs w:val="24"/>
        </w:rPr>
        <w:t>організаціями, що здійснююсь науково-інформаційну діяльність (ДСТУ 3017-95)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86F" w:rsidRDefault="001C186F" w:rsidP="00C5551C">
      <w:pPr>
        <w:pStyle w:val="a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Інформаційне видання – видання, що містить систематизовані відомості щодо </w:t>
      </w:r>
      <w:r w:rsidRPr="00164606">
        <w:rPr>
          <w:rFonts w:ascii="Times New Roman" w:hAnsi="Times New Roman" w:cs="Times New Roman"/>
          <w:sz w:val="24"/>
          <w:szCs w:val="24"/>
        </w:rPr>
        <w:t xml:space="preserve">опублікованих, неопублікованих і тих, які не публікують, документів (видань) або результат аналізування та узагальнення відомостей з </w:t>
      </w:r>
      <w:r w:rsidRPr="00C5551C">
        <w:rPr>
          <w:rFonts w:ascii="Times New Roman" w:hAnsi="Times New Roman" w:cs="Times New Roman"/>
          <w:sz w:val="24"/>
          <w:szCs w:val="24"/>
        </w:rPr>
        <w:t>першоджерел (</w:t>
      </w:r>
      <w:r>
        <w:rPr>
          <w:rFonts w:ascii="Times New Roman" w:hAnsi="Times New Roman" w:cs="Times New Roman"/>
          <w:sz w:val="24"/>
          <w:szCs w:val="24"/>
        </w:rPr>
        <w:t>ДСТУ 3017:</w:t>
      </w:r>
      <w:r w:rsidRPr="00C5551C">
        <w:rPr>
          <w:rFonts w:ascii="Times New Roman" w:hAnsi="Times New Roman" w:cs="Times New Roman"/>
          <w:sz w:val="24"/>
          <w:szCs w:val="24"/>
        </w:rPr>
        <w:t xml:space="preserve">2015).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571"/>
    <w:rsid w:val="00015515"/>
    <w:rsid w:val="0007636A"/>
    <w:rsid w:val="00146BD0"/>
    <w:rsid w:val="00156A93"/>
    <w:rsid w:val="00164606"/>
    <w:rsid w:val="00164B3B"/>
    <w:rsid w:val="001872FB"/>
    <w:rsid w:val="001B1CAD"/>
    <w:rsid w:val="001C186F"/>
    <w:rsid w:val="0023225A"/>
    <w:rsid w:val="0023670D"/>
    <w:rsid w:val="00241008"/>
    <w:rsid w:val="00241E2C"/>
    <w:rsid w:val="002673E6"/>
    <w:rsid w:val="002843C7"/>
    <w:rsid w:val="0028581A"/>
    <w:rsid w:val="00305874"/>
    <w:rsid w:val="00321918"/>
    <w:rsid w:val="00347B71"/>
    <w:rsid w:val="003718AA"/>
    <w:rsid w:val="0037565A"/>
    <w:rsid w:val="003C6324"/>
    <w:rsid w:val="003D3779"/>
    <w:rsid w:val="00402510"/>
    <w:rsid w:val="004156F8"/>
    <w:rsid w:val="0044166F"/>
    <w:rsid w:val="00496C45"/>
    <w:rsid w:val="004B7280"/>
    <w:rsid w:val="004D197C"/>
    <w:rsid w:val="004E4190"/>
    <w:rsid w:val="004E6D05"/>
    <w:rsid w:val="004F7546"/>
    <w:rsid w:val="00506445"/>
    <w:rsid w:val="00521ACF"/>
    <w:rsid w:val="005246F3"/>
    <w:rsid w:val="00543163"/>
    <w:rsid w:val="00552D22"/>
    <w:rsid w:val="00562D0D"/>
    <w:rsid w:val="00606F6D"/>
    <w:rsid w:val="006161B4"/>
    <w:rsid w:val="00631116"/>
    <w:rsid w:val="00640AB1"/>
    <w:rsid w:val="00641629"/>
    <w:rsid w:val="00642790"/>
    <w:rsid w:val="00650571"/>
    <w:rsid w:val="006601E5"/>
    <w:rsid w:val="00697B22"/>
    <w:rsid w:val="006C0E93"/>
    <w:rsid w:val="006C47AF"/>
    <w:rsid w:val="006C71A8"/>
    <w:rsid w:val="006F483D"/>
    <w:rsid w:val="006F6AA4"/>
    <w:rsid w:val="0070069F"/>
    <w:rsid w:val="0074342A"/>
    <w:rsid w:val="00754207"/>
    <w:rsid w:val="00773998"/>
    <w:rsid w:val="00785E6C"/>
    <w:rsid w:val="00794B5B"/>
    <w:rsid w:val="007B72D4"/>
    <w:rsid w:val="007E1F3F"/>
    <w:rsid w:val="007F6C24"/>
    <w:rsid w:val="0082268F"/>
    <w:rsid w:val="008451D4"/>
    <w:rsid w:val="00882C23"/>
    <w:rsid w:val="00887D78"/>
    <w:rsid w:val="008C4F86"/>
    <w:rsid w:val="00903AEB"/>
    <w:rsid w:val="00963B04"/>
    <w:rsid w:val="00995C1F"/>
    <w:rsid w:val="009A64C1"/>
    <w:rsid w:val="009C67FE"/>
    <w:rsid w:val="009D2062"/>
    <w:rsid w:val="009F69A9"/>
    <w:rsid w:val="00A05782"/>
    <w:rsid w:val="00A52320"/>
    <w:rsid w:val="00A64335"/>
    <w:rsid w:val="00A94BCE"/>
    <w:rsid w:val="00AB24A6"/>
    <w:rsid w:val="00B23DAB"/>
    <w:rsid w:val="00B72E7C"/>
    <w:rsid w:val="00B92677"/>
    <w:rsid w:val="00B93CA5"/>
    <w:rsid w:val="00B94AA8"/>
    <w:rsid w:val="00C0432F"/>
    <w:rsid w:val="00C5551C"/>
    <w:rsid w:val="00CA140B"/>
    <w:rsid w:val="00CC4DC7"/>
    <w:rsid w:val="00CF7930"/>
    <w:rsid w:val="00D47CC5"/>
    <w:rsid w:val="00D9367C"/>
    <w:rsid w:val="00DC1EDF"/>
    <w:rsid w:val="00DE29DF"/>
    <w:rsid w:val="00E037D3"/>
    <w:rsid w:val="00E15675"/>
    <w:rsid w:val="00E22E7A"/>
    <w:rsid w:val="00E34FDB"/>
    <w:rsid w:val="00E95CD8"/>
    <w:rsid w:val="00F64D07"/>
    <w:rsid w:val="00F7155C"/>
    <w:rsid w:val="00F76275"/>
    <w:rsid w:val="00F83DBB"/>
    <w:rsid w:val="00F86AC0"/>
    <w:rsid w:val="00F9050A"/>
    <w:rsid w:val="00F9075D"/>
    <w:rsid w:val="00FA26D0"/>
    <w:rsid w:val="00FC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3CA5"/>
    <w:pPr>
      <w:ind w:left="720"/>
    </w:pPr>
  </w:style>
  <w:style w:type="paragraph" w:styleId="a4">
    <w:name w:val="footnote text"/>
    <w:basedOn w:val="a"/>
    <w:link w:val="a5"/>
    <w:uiPriority w:val="99"/>
    <w:semiHidden/>
    <w:rsid w:val="0016460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164606"/>
    <w:rPr>
      <w:sz w:val="20"/>
      <w:szCs w:val="20"/>
    </w:rPr>
  </w:style>
  <w:style w:type="character" w:styleId="a6">
    <w:name w:val="footnote reference"/>
    <w:uiPriority w:val="99"/>
    <w:semiHidden/>
    <w:rsid w:val="00164606"/>
    <w:rPr>
      <w:vertAlign w:val="superscript"/>
    </w:rPr>
  </w:style>
  <w:style w:type="character" w:styleId="a7">
    <w:name w:val="Hyperlink"/>
    <w:uiPriority w:val="99"/>
    <w:rsid w:val="00E037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buviap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6537</Words>
  <Characters>3727</Characters>
  <Application>Microsoft Office Word</Application>
  <DocSecurity>0</DocSecurity>
  <Lines>31</Lines>
  <Paragraphs>20</Paragraphs>
  <ScaleCrop>false</ScaleCrop>
  <Company>Reanimator Extreme Edition</Company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BEZZUB</dc:creator>
  <cp:keywords/>
  <dc:description/>
  <cp:lastModifiedBy>BEZZUB</cp:lastModifiedBy>
  <cp:revision>8</cp:revision>
  <dcterms:created xsi:type="dcterms:W3CDTF">2018-05-03T18:56:00Z</dcterms:created>
  <dcterms:modified xsi:type="dcterms:W3CDTF">2018-07-19T14:32:00Z</dcterms:modified>
</cp:coreProperties>
</file>