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B7" w:rsidRDefault="000115B7" w:rsidP="00132D0A">
      <w:pPr>
        <w:spacing w:line="360" w:lineRule="auto"/>
        <w:ind w:firstLine="567"/>
        <w:jc w:val="right"/>
        <w:rPr>
          <w:b/>
          <w:sz w:val="28"/>
          <w:szCs w:val="28"/>
          <w:lang w:val="uk-UA"/>
        </w:rPr>
      </w:pPr>
      <w:r w:rsidRPr="008A0C8B">
        <w:rPr>
          <w:b/>
          <w:sz w:val="28"/>
          <w:szCs w:val="28"/>
          <w:lang w:val="uk-UA"/>
        </w:rPr>
        <w:t>Ніколаєнко Н</w:t>
      </w:r>
      <w:r w:rsidRPr="007B4CF0">
        <w:rPr>
          <w:b/>
          <w:sz w:val="28"/>
          <w:szCs w:val="28"/>
          <w:lang w:val="uk-UA"/>
        </w:rPr>
        <w:t>.М.</w:t>
      </w:r>
    </w:p>
    <w:p w:rsidR="000115B7" w:rsidRPr="007B4CF0" w:rsidRDefault="000115B7" w:rsidP="00132D0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0115B7" w:rsidRPr="00ED0616" w:rsidRDefault="000115B7" w:rsidP="00132D0A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  <w:r>
        <w:rPr>
          <w:rFonts w:eastAsia="Times New Roman CYR"/>
          <w:b/>
          <w:sz w:val="28"/>
          <w:szCs w:val="28"/>
          <w:lang w:val="uk-UA"/>
        </w:rPr>
        <w:t>КРЕАТИВН</w:t>
      </w:r>
      <w:r w:rsidR="00B14058">
        <w:rPr>
          <w:rFonts w:eastAsia="Times New Roman CYR"/>
          <w:b/>
          <w:sz w:val="28"/>
          <w:szCs w:val="28"/>
          <w:lang w:val="uk-UA"/>
        </w:rPr>
        <w:t>ИЙ</w:t>
      </w:r>
      <w:r>
        <w:rPr>
          <w:rFonts w:eastAsia="Times New Roman CYR"/>
          <w:b/>
          <w:sz w:val="28"/>
          <w:szCs w:val="28"/>
          <w:lang w:val="uk-UA"/>
        </w:rPr>
        <w:t xml:space="preserve"> МЕНЕДЖМЕНТ </w:t>
      </w:r>
      <w:r w:rsidR="00B14058">
        <w:rPr>
          <w:rFonts w:eastAsia="Times New Roman CYR"/>
          <w:b/>
          <w:sz w:val="28"/>
          <w:szCs w:val="28"/>
          <w:lang w:val="uk-UA"/>
        </w:rPr>
        <w:t xml:space="preserve">ЯК КОМПОНЕНТА РОЗВИТКУ </w:t>
      </w:r>
      <w:r w:rsidRPr="007B4CF0">
        <w:rPr>
          <w:rFonts w:eastAsia="Times New Roman CYR"/>
          <w:b/>
          <w:sz w:val="28"/>
          <w:szCs w:val="28"/>
          <w:lang w:val="uk-UA"/>
        </w:rPr>
        <w:t>У</w:t>
      </w:r>
      <w:r>
        <w:rPr>
          <w:rFonts w:eastAsia="Times New Roman CYR"/>
          <w:b/>
          <w:sz w:val="28"/>
          <w:szCs w:val="28"/>
          <w:lang w:val="uk-UA"/>
        </w:rPr>
        <w:t>ПРАВЛІНСЬК</w:t>
      </w:r>
      <w:r w:rsidR="005E61D6">
        <w:rPr>
          <w:rFonts w:eastAsia="Times New Roman CYR"/>
          <w:b/>
          <w:sz w:val="28"/>
          <w:szCs w:val="28"/>
          <w:lang w:val="uk-UA"/>
        </w:rPr>
        <w:t>ОЇ</w:t>
      </w:r>
      <w:r>
        <w:rPr>
          <w:rFonts w:eastAsia="Times New Roman CYR"/>
          <w:b/>
          <w:sz w:val="28"/>
          <w:szCs w:val="28"/>
          <w:lang w:val="uk-UA"/>
        </w:rPr>
        <w:t xml:space="preserve"> ДІЯЛЬНОСТ</w:t>
      </w:r>
      <w:r w:rsidR="002E6D20">
        <w:rPr>
          <w:rFonts w:eastAsia="Times New Roman CYR"/>
          <w:b/>
          <w:sz w:val="28"/>
          <w:szCs w:val="28"/>
          <w:lang w:val="uk-UA"/>
        </w:rPr>
        <w:t>І</w:t>
      </w:r>
      <w:r>
        <w:rPr>
          <w:rFonts w:eastAsia="Times New Roman CYR"/>
          <w:b/>
          <w:sz w:val="28"/>
          <w:szCs w:val="28"/>
          <w:lang w:val="uk-UA"/>
        </w:rPr>
        <w:t xml:space="preserve"> БІБЛІОТЕК.</w:t>
      </w:r>
    </w:p>
    <w:p w:rsidR="000115B7" w:rsidRPr="00ED0616" w:rsidRDefault="000115B7" w:rsidP="00132D0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354B32" w:rsidRPr="00781BE1" w:rsidRDefault="00D03086" w:rsidP="00132D0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Розвиток с</w:t>
      </w:r>
      <w:r w:rsidR="003815F5">
        <w:rPr>
          <w:sz w:val="28"/>
          <w:szCs w:val="28"/>
          <w:lang w:val="uk-UA"/>
        </w:rPr>
        <w:t>учасн</w:t>
      </w:r>
      <w:r w:rsidR="00D472E9">
        <w:rPr>
          <w:sz w:val="28"/>
          <w:szCs w:val="28"/>
          <w:lang w:val="uk-UA"/>
        </w:rPr>
        <w:t>их</w:t>
      </w:r>
      <w:r w:rsidR="00381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українських </w:t>
      </w:r>
      <w:r w:rsidR="003815F5">
        <w:rPr>
          <w:sz w:val="28"/>
          <w:szCs w:val="28"/>
          <w:lang w:val="uk-UA"/>
        </w:rPr>
        <w:t xml:space="preserve">бібліотеки, які функціонують у складному соціально-економічному середовищі, </w:t>
      </w:r>
      <w:r>
        <w:rPr>
          <w:sz w:val="28"/>
          <w:szCs w:val="28"/>
          <w:lang w:val="uk-UA"/>
        </w:rPr>
        <w:t xml:space="preserve">спрямований на </w:t>
      </w:r>
      <w:r w:rsidR="00D472E9">
        <w:rPr>
          <w:sz w:val="28"/>
          <w:szCs w:val="28"/>
          <w:lang w:val="uk-UA"/>
        </w:rPr>
        <w:t xml:space="preserve">організацію і </w:t>
      </w:r>
      <w:r>
        <w:rPr>
          <w:sz w:val="28"/>
          <w:szCs w:val="28"/>
          <w:lang w:val="uk-UA"/>
        </w:rPr>
        <w:t>впровадження</w:t>
      </w:r>
      <w:r w:rsidR="003815F5">
        <w:rPr>
          <w:sz w:val="28"/>
          <w:szCs w:val="28"/>
          <w:lang w:val="uk-UA"/>
        </w:rPr>
        <w:t xml:space="preserve"> різного роду інноваці</w:t>
      </w:r>
      <w:r w:rsidR="00934B19">
        <w:rPr>
          <w:sz w:val="28"/>
          <w:szCs w:val="28"/>
          <w:lang w:val="uk-UA"/>
        </w:rPr>
        <w:t xml:space="preserve">й для </w:t>
      </w:r>
      <w:r w:rsidR="00D472E9">
        <w:rPr>
          <w:sz w:val="28"/>
          <w:szCs w:val="28"/>
          <w:lang w:val="uk-UA"/>
        </w:rPr>
        <w:t>досягнення інформаційної, техніко-технологічної, та соціально-економічної ефективності діяльності.</w:t>
      </w:r>
      <w:r w:rsidR="000C47CD">
        <w:rPr>
          <w:sz w:val="28"/>
          <w:szCs w:val="28"/>
          <w:lang w:val="uk-UA"/>
        </w:rPr>
        <w:t xml:space="preserve"> </w:t>
      </w:r>
      <w:r w:rsidR="00A15E98">
        <w:rPr>
          <w:sz w:val="28"/>
          <w:szCs w:val="28"/>
          <w:lang w:val="uk-UA"/>
        </w:rPr>
        <w:t>В</w:t>
      </w:r>
      <w:r w:rsidR="002E3579">
        <w:rPr>
          <w:sz w:val="28"/>
          <w:szCs w:val="28"/>
          <w:lang w:val="uk-UA"/>
        </w:rPr>
        <w:t>ажливою складовою налагодження інноваційного процесу в бібліотеці має бути створення умов для підвищення продуктивності працівників розумової праці (інноваційних менеджерів)</w:t>
      </w:r>
      <w:r w:rsidR="008D7CF4">
        <w:rPr>
          <w:sz w:val="28"/>
          <w:szCs w:val="28"/>
          <w:lang w:val="uk-UA"/>
        </w:rPr>
        <w:t>, а саме : забезпечення свободи творчості та ініціативи, забезпечення умов для підвищення інноваційного потенціалу біб</w:t>
      </w:r>
      <w:r w:rsidR="005C171C">
        <w:rPr>
          <w:sz w:val="28"/>
          <w:szCs w:val="28"/>
          <w:lang w:val="uk-UA"/>
        </w:rPr>
        <w:t xml:space="preserve">ліотеки в цілому, що дозволить </w:t>
      </w:r>
      <w:r w:rsidR="008D7CF4">
        <w:rPr>
          <w:sz w:val="28"/>
          <w:szCs w:val="28"/>
          <w:lang w:val="uk-UA"/>
        </w:rPr>
        <w:t>не лише вирішити проблеми з конкретною інновацією, але й прокладе шлях до створення та</w:t>
      </w:r>
      <w:r w:rsidR="005C171C">
        <w:rPr>
          <w:sz w:val="28"/>
          <w:szCs w:val="28"/>
          <w:lang w:val="uk-UA"/>
        </w:rPr>
        <w:t xml:space="preserve"> впровадження інших нововведень, в т.ч. </w:t>
      </w:r>
      <w:r w:rsidR="00354B32">
        <w:rPr>
          <w:sz w:val="28"/>
          <w:szCs w:val="28"/>
          <w:lang w:val="uk-UA"/>
        </w:rPr>
        <w:t>впровад</w:t>
      </w:r>
      <w:r w:rsidR="005C171C">
        <w:rPr>
          <w:sz w:val="28"/>
          <w:szCs w:val="28"/>
          <w:lang w:val="uk-UA"/>
        </w:rPr>
        <w:t>ження</w:t>
      </w:r>
      <w:r w:rsidR="00354B32">
        <w:rPr>
          <w:sz w:val="28"/>
          <w:szCs w:val="28"/>
          <w:lang w:val="uk-UA"/>
        </w:rPr>
        <w:t xml:space="preserve"> елемент</w:t>
      </w:r>
      <w:r w:rsidR="005C171C">
        <w:rPr>
          <w:sz w:val="28"/>
          <w:szCs w:val="28"/>
          <w:lang w:val="uk-UA"/>
        </w:rPr>
        <w:t>ів</w:t>
      </w:r>
      <w:r w:rsidR="00354B32">
        <w:rPr>
          <w:sz w:val="28"/>
          <w:szCs w:val="28"/>
          <w:lang w:val="uk-UA"/>
        </w:rPr>
        <w:t xml:space="preserve"> </w:t>
      </w:r>
      <w:r w:rsidR="00BE47A4" w:rsidRPr="00781BE1">
        <w:rPr>
          <w:sz w:val="28"/>
          <w:szCs w:val="28"/>
          <w:lang w:val="uk-UA"/>
        </w:rPr>
        <w:t xml:space="preserve">інноваційних підходів </w:t>
      </w:r>
      <w:r w:rsidR="00BE47A4">
        <w:rPr>
          <w:sz w:val="28"/>
          <w:szCs w:val="28"/>
          <w:lang w:val="uk-UA"/>
        </w:rPr>
        <w:t xml:space="preserve">у </w:t>
      </w:r>
      <w:r w:rsidR="00354B32" w:rsidRPr="00781BE1">
        <w:rPr>
          <w:sz w:val="28"/>
          <w:szCs w:val="28"/>
          <w:lang w:val="uk-UA"/>
        </w:rPr>
        <w:t>систем</w:t>
      </w:r>
      <w:r w:rsidR="00BE47A4">
        <w:rPr>
          <w:sz w:val="28"/>
          <w:szCs w:val="28"/>
          <w:lang w:val="uk-UA"/>
        </w:rPr>
        <w:t>у</w:t>
      </w:r>
      <w:r w:rsidR="00354B32" w:rsidRPr="00781BE1">
        <w:rPr>
          <w:sz w:val="28"/>
          <w:szCs w:val="28"/>
          <w:lang w:val="uk-UA"/>
        </w:rPr>
        <w:t xml:space="preserve"> управління</w:t>
      </w:r>
      <w:r w:rsidR="00BE47A4">
        <w:rPr>
          <w:sz w:val="28"/>
          <w:szCs w:val="28"/>
          <w:lang w:val="uk-UA"/>
        </w:rPr>
        <w:t>.</w:t>
      </w:r>
    </w:p>
    <w:p w:rsidR="00465E2B" w:rsidRPr="00465E2B" w:rsidRDefault="00991D03" w:rsidP="00132D0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781BE1">
        <w:rPr>
          <w:sz w:val="28"/>
          <w:szCs w:val="28"/>
          <w:lang w:val="uk-UA"/>
        </w:rPr>
        <w:t xml:space="preserve"> </w:t>
      </w:r>
      <w:r w:rsidR="000A7B54" w:rsidRPr="00781BE1">
        <w:rPr>
          <w:sz w:val="28"/>
          <w:szCs w:val="28"/>
          <w:lang w:val="uk-UA"/>
        </w:rPr>
        <w:t xml:space="preserve">Одним із шляхів </w:t>
      </w:r>
      <w:r w:rsidR="00FC0EC3">
        <w:rPr>
          <w:sz w:val="28"/>
          <w:szCs w:val="28"/>
          <w:lang w:val="uk-UA"/>
        </w:rPr>
        <w:t xml:space="preserve">позитивної </w:t>
      </w:r>
      <w:r w:rsidR="008102B9">
        <w:rPr>
          <w:sz w:val="28"/>
          <w:szCs w:val="28"/>
          <w:lang w:val="uk-UA"/>
        </w:rPr>
        <w:t>динамі</w:t>
      </w:r>
      <w:r w:rsidR="00FC0EC3">
        <w:rPr>
          <w:sz w:val="28"/>
          <w:szCs w:val="28"/>
          <w:lang w:val="uk-UA"/>
        </w:rPr>
        <w:t>ки</w:t>
      </w:r>
      <w:r w:rsidR="008102B9">
        <w:rPr>
          <w:sz w:val="28"/>
          <w:szCs w:val="28"/>
          <w:lang w:val="uk-UA"/>
        </w:rPr>
        <w:t xml:space="preserve"> розвитку</w:t>
      </w:r>
      <w:r w:rsidR="000A7B54" w:rsidRPr="00781BE1">
        <w:rPr>
          <w:sz w:val="28"/>
          <w:szCs w:val="28"/>
          <w:lang w:val="uk-UA"/>
        </w:rPr>
        <w:t xml:space="preserve"> бібліотек </w:t>
      </w:r>
      <w:r w:rsidR="000A7B54">
        <w:rPr>
          <w:sz w:val="28"/>
          <w:szCs w:val="28"/>
          <w:lang w:val="uk-UA"/>
        </w:rPr>
        <w:t xml:space="preserve">може бути запровадження </w:t>
      </w:r>
      <w:r w:rsidR="00B14058">
        <w:rPr>
          <w:sz w:val="28"/>
          <w:szCs w:val="28"/>
          <w:lang w:val="uk-UA"/>
        </w:rPr>
        <w:t>креативного менеджменту в управлінні бібліотекою</w:t>
      </w:r>
      <w:r w:rsidR="00081B38">
        <w:rPr>
          <w:sz w:val="28"/>
          <w:szCs w:val="28"/>
          <w:lang w:val="uk-UA"/>
        </w:rPr>
        <w:t xml:space="preserve">, </w:t>
      </w:r>
      <w:r w:rsidR="008A7EA7">
        <w:rPr>
          <w:sz w:val="28"/>
          <w:szCs w:val="28"/>
          <w:lang w:val="uk-UA"/>
        </w:rPr>
        <w:t>який</w:t>
      </w:r>
      <w:r w:rsidR="00081B38">
        <w:rPr>
          <w:sz w:val="28"/>
          <w:szCs w:val="28"/>
          <w:lang w:val="uk-UA"/>
        </w:rPr>
        <w:t xml:space="preserve"> є </w:t>
      </w:r>
      <w:r w:rsidR="003F4D44">
        <w:rPr>
          <w:sz w:val="28"/>
          <w:szCs w:val="28"/>
          <w:lang w:val="uk-UA"/>
        </w:rPr>
        <w:t xml:space="preserve">складовою </w:t>
      </w:r>
      <w:r w:rsidR="00081B38">
        <w:rPr>
          <w:sz w:val="28"/>
          <w:szCs w:val="28"/>
          <w:lang w:val="uk-UA"/>
        </w:rPr>
        <w:t xml:space="preserve">частиною </w:t>
      </w:r>
      <w:r>
        <w:rPr>
          <w:sz w:val="28"/>
          <w:szCs w:val="28"/>
          <w:lang w:val="uk-UA"/>
        </w:rPr>
        <w:t>інноваційного менеджменту.</w:t>
      </w:r>
      <w:r w:rsidR="003F4D44">
        <w:rPr>
          <w:sz w:val="28"/>
          <w:szCs w:val="28"/>
          <w:lang w:val="uk-UA"/>
        </w:rPr>
        <w:t xml:space="preserve"> </w:t>
      </w:r>
      <w:r w:rsidR="00A15E98">
        <w:rPr>
          <w:sz w:val="28"/>
          <w:szCs w:val="28"/>
          <w:lang w:val="uk-UA"/>
        </w:rPr>
        <w:t>Т</w:t>
      </w:r>
      <w:r w:rsidR="003F4D44">
        <w:rPr>
          <w:sz w:val="28"/>
          <w:szCs w:val="28"/>
          <w:lang w:val="uk-UA"/>
        </w:rPr>
        <w:t>ому д</w:t>
      </w:r>
      <w:r w:rsidR="002E6D20">
        <w:rPr>
          <w:sz w:val="28"/>
          <w:szCs w:val="28"/>
          <w:lang w:val="uk-UA"/>
        </w:rPr>
        <w:t xml:space="preserve">ля </w:t>
      </w:r>
      <w:r w:rsidR="0049675E">
        <w:rPr>
          <w:sz w:val="28"/>
          <w:szCs w:val="28"/>
          <w:lang w:val="uk-UA"/>
        </w:rPr>
        <w:t xml:space="preserve">впровадження інноваційної діяльності </w:t>
      </w:r>
      <w:r w:rsidR="006D7955">
        <w:rPr>
          <w:sz w:val="28"/>
          <w:szCs w:val="28"/>
          <w:lang w:val="uk-UA"/>
        </w:rPr>
        <w:t>доцільним є</w:t>
      </w:r>
      <w:r w:rsidR="00DF3A1B">
        <w:rPr>
          <w:sz w:val="28"/>
          <w:szCs w:val="28"/>
          <w:lang w:val="uk-UA"/>
        </w:rPr>
        <w:t xml:space="preserve"> застосування інструментарію розроблення та реалізації креативних управлінських ідей</w:t>
      </w:r>
      <w:r>
        <w:rPr>
          <w:sz w:val="28"/>
          <w:szCs w:val="28"/>
          <w:lang w:val="uk-UA"/>
        </w:rPr>
        <w:t>.</w:t>
      </w:r>
      <w:r w:rsidR="00DF3A1B">
        <w:rPr>
          <w:sz w:val="28"/>
          <w:szCs w:val="28"/>
          <w:lang w:val="uk-UA"/>
        </w:rPr>
        <w:t xml:space="preserve"> </w:t>
      </w:r>
      <w:r w:rsidR="00B006CE">
        <w:rPr>
          <w:sz w:val="28"/>
          <w:szCs w:val="28"/>
          <w:lang w:val="uk-UA"/>
        </w:rPr>
        <w:t>Метою креативного менеджменту є генерація нових ідей, пошук нових рішень для досягнення успіху</w:t>
      </w:r>
      <w:r w:rsidR="003F4D44">
        <w:rPr>
          <w:sz w:val="28"/>
          <w:szCs w:val="28"/>
          <w:lang w:val="uk-UA"/>
        </w:rPr>
        <w:t>. В</w:t>
      </w:r>
      <w:r w:rsidR="00632707">
        <w:rPr>
          <w:sz w:val="28"/>
          <w:szCs w:val="28"/>
          <w:lang w:val="uk-UA"/>
        </w:rPr>
        <w:t>і</w:t>
      </w:r>
      <w:r w:rsidR="003F4D44">
        <w:rPr>
          <w:sz w:val="28"/>
          <w:szCs w:val="28"/>
          <w:lang w:val="uk-UA"/>
        </w:rPr>
        <w:t>н</w:t>
      </w:r>
      <w:r w:rsidR="00632707">
        <w:rPr>
          <w:sz w:val="28"/>
          <w:szCs w:val="28"/>
          <w:lang w:val="uk-UA"/>
        </w:rPr>
        <w:t xml:space="preserve"> спрямований на всебічний розвиток творчих здібностей співробітників</w:t>
      </w:r>
      <w:r w:rsidR="003F4D44">
        <w:rPr>
          <w:sz w:val="28"/>
          <w:szCs w:val="28"/>
          <w:lang w:val="uk-UA"/>
        </w:rPr>
        <w:t xml:space="preserve">. </w:t>
      </w:r>
      <w:r w:rsidR="008A7EA7">
        <w:rPr>
          <w:sz w:val="28"/>
          <w:szCs w:val="28"/>
          <w:lang w:val="uk-UA"/>
        </w:rPr>
        <w:t>На нашу думку саме</w:t>
      </w:r>
      <w:r w:rsidR="000D2FB1">
        <w:rPr>
          <w:sz w:val="28"/>
          <w:szCs w:val="28"/>
          <w:lang w:val="uk-UA"/>
        </w:rPr>
        <w:t xml:space="preserve"> </w:t>
      </w:r>
      <w:r w:rsidR="000D2FB1" w:rsidRPr="003F4D44">
        <w:rPr>
          <w:sz w:val="28"/>
          <w:szCs w:val="28"/>
          <w:lang w:val="uk-UA"/>
        </w:rPr>
        <w:t>к</w:t>
      </w:r>
      <w:r w:rsidR="000D2FB1" w:rsidRPr="003F4D44">
        <w:rPr>
          <w:color w:val="000000"/>
          <w:sz w:val="28"/>
          <w:szCs w:val="28"/>
          <w:lang w:val="uk-UA"/>
        </w:rPr>
        <w:t xml:space="preserve">реативність є невід’ємною складовою ефективного управління оскільки без неї неможливо здійснювати організаційні зміни, які б забезпечили </w:t>
      </w:r>
      <w:r w:rsidR="00C12BA1">
        <w:rPr>
          <w:color w:val="000000"/>
          <w:sz w:val="28"/>
          <w:szCs w:val="28"/>
          <w:lang w:val="uk-UA"/>
        </w:rPr>
        <w:t>сталий</w:t>
      </w:r>
      <w:r w:rsidR="00D01349">
        <w:rPr>
          <w:color w:val="000000"/>
          <w:sz w:val="28"/>
          <w:szCs w:val="28"/>
          <w:lang w:val="uk-UA"/>
        </w:rPr>
        <w:t xml:space="preserve"> розвиток, а</w:t>
      </w:r>
      <w:r w:rsidR="000D2FB1" w:rsidRPr="003F4D44">
        <w:rPr>
          <w:color w:val="000000"/>
          <w:sz w:val="28"/>
          <w:szCs w:val="28"/>
          <w:lang w:val="uk-UA"/>
        </w:rPr>
        <w:t>дже непрофесіоналізм, послаблена цілеспрямованість, стійкі негативні навички у манерах та мисленні, закостенілість форм і методів управлінської діяльності унеможливлюють досягнення цілей бібліотеки</w:t>
      </w:r>
      <w:r w:rsidR="000D2FB1" w:rsidRPr="000D2FB1">
        <w:rPr>
          <w:color w:val="000000"/>
          <w:sz w:val="22"/>
          <w:szCs w:val="22"/>
          <w:lang w:val="uk-UA"/>
        </w:rPr>
        <w:t>.</w:t>
      </w:r>
      <w:r w:rsidR="000D2FB1">
        <w:rPr>
          <w:sz w:val="28"/>
          <w:szCs w:val="28"/>
          <w:lang w:val="uk-UA"/>
        </w:rPr>
        <w:t xml:space="preserve"> </w:t>
      </w:r>
      <w:r w:rsidR="004F5986">
        <w:rPr>
          <w:sz w:val="28"/>
          <w:szCs w:val="28"/>
          <w:lang w:val="uk-UA"/>
        </w:rPr>
        <w:t>Ф</w:t>
      </w:r>
      <w:r w:rsidR="00191FB6">
        <w:rPr>
          <w:sz w:val="28"/>
          <w:szCs w:val="28"/>
          <w:lang w:val="uk-UA"/>
        </w:rPr>
        <w:t xml:space="preserve">ормування в бібліотеці креативного підходу до </w:t>
      </w:r>
      <w:r w:rsidR="00191FB6">
        <w:rPr>
          <w:sz w:val="28"/>
          <w:szCs w:val="28"/>
          <w:lang w:val="uk-UA"/>
        </w:rPr>
        <w:lastRenderedPageBreak/>
        <w:t>управління визначає необхідність побудови креативних структур для досягнення цілей і підвищення результативності роботи.</w:t>
      </w:r>
      <w:r w:rsidR="00CF026F" w:rsidRPr="00CF026F">
        <w:rPr>
          <w:sz w:val="28"/>
          <w:szCs w:val="28"/>
          <w:lang w:val="uk-UA"/>
        </w:rPr>
        <w:t>[</w:t>
      </w:r>
      <w:r w:rsidR="00805F19">
        <w:rPr>
          <w:sz w:val="28"/>
          <w:szCs w:val="28"/>
          <w:lang w:val="uk-UA"/>
        </w:rPr>
        <w:t>3</w:t>
      </w:r>
      <w:r w:rsidR="00CF026F" w:rsidRPr="00CF026F">
        <w:rPr>
          <w:sz w:val="28"/>
          <w:szCs w:val="28"/>
          <w:lang w:val="uk-UA"/>
        </w:rPr>
        <w:t>]</w:t>
      </w:r>
      <w:r w:rsidR="00191FB6">
        <w:rPr>
          <w:sz w:val="28"/>
          <w:szCs w:val="28"/>
          <w:lang w:val="uk-UA"/>
        </w:rPr>
        <w:t xml:space="preserve"> </w:t>
      </w:r>
      <w:r w:rsidR="006D44F2" w:rsidRPr="00A15E98">
        <w:rPr>
          <w:sz w:val="28"/>
          <w:szCs w:val="28"/>
          <w:lang w:val="uk-UA"/>
        </w:rPr>
        <w:t xml:space="preserve">Будь-яке управління за теорією менеджменту передбачає досягнення цілей – і в цьому контексті є цільовим. </w:t>
      </w:r>
      <w:proofErr w:type="spellStart"/>
      <w:proofErr w:type="gramStart"/>
      <w:r w:rsidR="006D44F2" w:rsidRPr="00A15E98">
        <w:rPr>
          <w:sz w:val="28"/>
          <w:szCs w:val="28"/>
        </w:rPr>
        <w:t>Ц</w:t>
      </w:r>
      <w:proofErr w:type="gramEnd"/>
      <w:r w:rsidR="006D44F2" w:rsidRPr="00A15E98">
        <w:rPr>
          <w:sz w:val="28"/>
          <w:szCs w:val="28"/>
        </w:rPr>
        <w:t>ільовий</w:t>
      </w:r>
      <w:proofErr w:type="spellEnd"/>
      <w:r w:rsidR="006D44F2" w:rsidRPr="00A15E98">
        <w:rPr>
          <w:sz w:val="28"/>
          <w:szCs w:val="28"/>
        </w:rPr>
        <w:t xml:space="preserve"> </w:t>
      </w:r>
      <w:proofErr w:type="spellStart"/>
      <w:r w:rsidR="006D44F2" w:rsidRPr="00A15E98">
        <w:rPr>
          <w:sz w:val="28"/>
          <w:szCs w:val="28"/>
        </w:rPr>
        <w:t>підхід</w:t>
      </w:r>
      <w:proofErr w:type="spellEnd"/>
      <w:r w:rsidR="006D44F2" w:rsidRPr="00A15E98">
        <w:rPr>
          <w:sz w:val="28"/>
          <w:szCs w:val="28"/>
        </w:rPr>
        <w:t xml:space="preserve"> до </w:t>
      </w:r>
      <w:proofErr w:type="spellStart"/>
      <w:r w:rsidR="006D44F2" w:rsidRPr="00A15E98">
        <w:rPr>
          <w:sz w:val="28"/>
          <w:szCs w:val="28"/>
        </w:rPr>
        <w:t>управління</w:t>
      </w:r>
      <w:proofErr w:type="spellEnd"/>
      <w:r w:rsidR="006D44F2" w:rsidRPr="00A15E98">
        <w:rPr>
          <w:sz w:val="28"/>
          <w:szCs w:val="28"/>
        </w:rPr>
        <w:t xml:space="preserve"> </w:t>
      </w:r>
      <w:proofErr w:type="spellStart"/>
      <w:r w:rsidR="006D44F2" w:rsidRPr="00A15E98">
        <w:rPr>
          <w:sz w:val="28"/>
          <w:szCs w:val="28"/>
        </w:rPr>
        <w:t>використовується</w:t>
      </w:r>
      <w:proofErr w:type="spellEnd"/>
      <w:r w:rsidR="006D44F2" w:rsidRPr="00A15E98">
        <w:rPr>
          <w:sz w:val="28"/>
          <w:szCs w:val="28"/>
        </w:rPr>
        <w:t xml:space="preserve"> у </w:t>
      </w:r>
      <w:proofErr w:type="spellStart"/>
      <w:r w:rsidR="006D44F2" w:rsidRPr="00A15E98">
        <w:rPr>
          <w:sz w:val="28"/>
          <w:szCs w:val="28"/>
        </w:rPr>
        <w:t>декількох</w:t>
      </w:r>
      <w:proofErr w:type="spellEnd"/>
      <w:r w:rsidR="006D44F2" w:rsidRPr="00A15E98">
        <w:rPr>
          <w:sz w:val="28"/>
          <w:szCs w:val="28"/>
        </w:rPr>
        <w:t xml:space="preserve"> </w:t>
      </w:r>
      <w:proofErr w:type="spellStart"/>
      <w:r w:rsidR="006D44F2" w:rsidRPr="00A15E98">
        <w:rPr>
          <w:sz w:val="28"/>
          <w:szCs w:val="28"/>
        </w:rPr>
        <w:t>концепціях</w:t>
      </w:r>
      <w:proofErr w:type="spellEnd"/>
      <w:r w:rsidR="006D44F2" w:rsidRPr="00A15E98">
        <w:rPr>
          <w:sz w:val="28"/>
          <w:szCs w:val="28"/>
        </w:rPr>
        <w:t xml:space="preserve"> </w:t>
      </w:r>
      <w:proofErr w:type="spellStart"/>
      <w:r w:rsidR="006D44F2" w:rsidRPr="00A15E98">
        <w:rPr>
          <w:sz w:val="28"/>
          <w:szCs w:val="28"/>
        </w:rPr>
        <w:t>управління</w:t>
      </w:r>
      <w:proofErr w:type="spellEnd"/>
      <w:r w:rsidR="006D44F2" w:rsidRPr="00A15E98">
        <w:rPr>
          <w:sz w:val="28"/>
          <w:szCs w:val="28"/>
        </w:rPr>
        <w:t>: "</w:t>
      </w:r>
      <w:proofErr w:type="spellStart"/>
      <w:r w:rsidR="006D44F2" w:rsidRPr="00A15E98">
        <w:rPr>
          <w:sz w:val="28"/>
          <w:szCs w:val="28"/>
        </w:rPr>
        <w:t>управління</w:t>
      </w:r>
      <w:proofErr w:type="spellEnd"/>
      <w:r w:rsidR="006D44F2" w:rsidRPr="00A15E98">
        <w:rPr>
          <w:sz w:val="28"/>
          <w:szCs w:val="28"/>
        </w:rPr>
        <w:t xml:space="preserve"> за </w:t>
      </w:r>
      <w:proofErr w:type="spellStart"/>
      <w:r w:rsidR="006D44F2" w:rsidRPr="00A15E98">
        <w:rPr>
          <w:sz w:val="28"/>
          <w:szCs w:val="28"/>
        </w:rPr>
        <w:t>цілями</w:t>
      </w:r>
      <w:proofErr w:type="spellEnd"/>
      <w:r w:rsidR="006D44F2" w:rsidRPr="00A15E98">
        <w:rPr>
          <w:sz w:val="28"/>
          <w:szCs w:val="28"/>
        </w:rPr>
        <w:t>", "</w:t>
      </w:r>
      <w:proofErr w:type="spellStart"/>
      <w:r w:rsidR="006D44F2" w:rsidRPr="00A15E98">
        <w:rPr>
          <w:sz w:val="28"/>
          <w:szCs w:val="28"/>
        </w:rPr>
        <w:t>управління</w:t>
      </w:r>
      <w:proofErr w:type="spellEnd"/>
      <w:r w:rsidR="006D44F2" w:rsidRPr="00A15E98">
        <w:rPr>
          <w:sz w:val="28"/>
          <w:szCs w:val="28"/>
        </w:rPr>
        <w:t xml:space="preserve"> за результатами", "</w:t>
      </w:r>
      <w:proofErr w:type="spellStart"/>
      <w:r w:rsidR="006D44F2" w:rsidRPr="00A15E98">
        <w:rPr>
          <w:sz w:val="28"/>
          <w:szCs w:val="28"/>
        </w:rPr>
        <w:t>програмно-цільове</w:t>
      </w:r>
      <w:proofErr w:type="spellEnd"/>
      <w:r w:rsidR="006D44F2" w:rsidRPr="00A15E98">
        <w:rPr>
          <w:sz w:val="28"/>
          <w:szCs w:val="28"/>
        </w:rPr>
        <w:t xml:space="preserve"> </w:t>
      </w:r>
      <w:proofErr w:type="spellStart"/>
      <w:r w:rsidR="006D44F2" w:rsidRPr="00A15E98">
        <w:rPr>
          <w:sz w:val="28"/>
          <w:szCs w:val="28"/>
        </w:rPr>
        <w:t>управління</w:t>
      </w:r>
      <w:proofErr w:type="spellEnd"/>
      <w:r w:rsidR="006D44F2" w:rsidRPr="00A15E98">
        <w:rPr>
          <w:sz w:val="28"/>
          <w:szCs w:val="28"/>
        </w:rPr>
        <w:t>", "</w:t>
      </w:r>
      <w:proofErr w:type="spellStart"/>
      <w:r w:rsidR="006D44F2" w:rsidRPr="00A15E98">
        <w:rPr>
          <w:sz w:val="28"/>
          <w:szCs w:val="28"/>
        </w:rPr>
        <w:t>стратегічне</w:t>
      </w:r>
      <w:proofErr w:type="spellEnd"/>
      <w:r w:rsidR="006D44F2" w:rsidRPr="00A15E98">
        <w:rPr>
          <w:sz w:val="28"/>
          <w:szCs w:val="28"/>
        </w:rPr>
        <w:t xml:space="preserve"> </w:t>
      </w:r>
      <w:proofErr w:type="spellStart"/>
      <w:r w:rsidR="006D44F2" w:rsidRPr="00A15E98">
        <w:rPr>
          <w:sz w:val="28"/>
          <w:szCs w:val="28"/>
        </w:rPr>
        <w:t>управління</w:t>
      </w:r>
      <w:proofErr w:type="spellEnd"/>
      <w:r w:rsidR="006D44F2" w:rsidRPr="00A15E98">
        <w:rPr>
          <w:sz w:val="28"/>
          <w:szCs w:val="28"/>
        </w:rPr>
        <w:t xml:space="preserve">" </w:t>
      </w:r>
      <w:proofErr w:type="spellStart"/>
      <w:r w:rsidR="006D44F2" w:rsidRPr="00A15E98">
        <w:rPr>
          <w:sz w:val="28"/>
          <w:szCs w:val="28"/>
        </w:rPr>
        <w:t>тощо</w:t>
      </w:r>
      <w:proofErr w:type="spellEnd"/>
      <w:r w:rsidR="006D44F2" w:rsidRPr="00A15E98">
        <w:rPr>
          <w:sz w:val="28"/>
          <w:szCs w:val="28"/>
        </w:rPr>
        <w:t>.</w:t>
      </w:r>
      <w:r w:rsidR="00465E2B" w:rsidRPr="00A15E98">
        <w:rPr>
          <w:sz w:val="28"/>
          <w:szCs w:val="28"/>
          <w:lang w:val="uk-UA"/>
        </w:rPr>
        <w:t xml:space="preserve"> Зарубіжні фахівці вважають цільове управління</w:t>
      </w:r>
      <w:r w:rsidR="007F4A42" w:rsidRPr="00A15E98">
        <w:rPr>
          <w:sz w:val="28"/>
          <w:szCs w:val="28"/>
          <w:lang w:val="uk-UA"/>
        </w:rPr>
        <w:t xml:space="preserve"> і управління за</w:t>
      </w:r>
      <w:r w:rsidR="007F4A42">
        <w:rPr>
          <w:sz w:val="28"/>
          <w:szCs w:val="28"/>
          <w:lang w:val="uk-UA"/>
        </w:rPr>
        <w:t xml:space="preserve"> результатами</w:t>
      </w:r>
      <w:r w:rsidR="00465E2B" w:rsidRPr="00C41CC1">
        <w:rPr>
          <w:sz w:val="28"/>
          <w:szCs w:val="28"/>
          <w:lang w:val="uk-UA"/>
        </w:rPr>
        <w:t xml:space="preserve"> найбільш прогресивни</w:t>
      </w:r>
      <w:r w:rsidR="00465E2B">
        <w:rPr>
          <w:sz w:val="28"/>
          <w:szCs w:val="28"/>
          <w:lang w:val="uk-UA"/>
        </w:rPr>
        <w:t>м</w:t>
      </w:r>
      <w:r w:rsidR="007F4A42">
        <w:rPr>
          <w:sz w:val="28"/>
          <w:szCs w:val="28"/>
          <w:lang w:val="uk-UA"/>
        </w:rPr>
        <w:t>и</w:t>
      </w:r>
      <w:r w:rsidR="00465E2B" w:rsidRPr="00C41CC1">
        <w:rPr>
          <w:sz w:val="28"/>
          <w:szCs w:val="28"/>
          <w:lang w:val="uk-UA"/>
        </w:rPr>
        <w:t xml:space="preserve"> підх</w:t>
      </w:r>
      <w:r w:rsidR="00465E2B">
        <w:rPr>
          <w:sz w:val="28"/>
          <w:szCs w:val="28"/>
          <w:lang w:val="uk-UA"/>
        </w:rPr>
        <w:t>о</w:t>
      </w:r>
      <w:r w:rsidR="00465E2B" w:rsidRPr="00C41CC1">
        <w:rPr>
          <w:sz w:val="28"/>
          <w:szCs w:val="28"/>
          <w:lang w:val="uk-UA"/>
        </w:rPr>
        <w:t>д</w:t>
      </w:r>
      <w:r w:rsidR="007F4A42">
        <w:rPr>
          <w:sz w:val="28"/>
          <w:szCs w:val="28"/>
          <w:lang w:val="uk-UA"/>
        </w:rPr>
        <w:t>а</w:t>
      </w:r>
      <w:r w:rsidR="00465E2B">
        <w:rPr>
          <w:sz w:val="28"/>
          <w:szCs w:val="28"/>
          <w:lang w:val="uk-UA"/>
        </w:rPr>
        <w:t>м</w:t>
      </w:r>
      <w:r w:rsidR="007F4A42">
        <w:rPr>
          <w:sz w:val="28"/>
          <w:szCs w:val="28"/>
          <w:lang w:val="uk-UA"/>
        </w:rPr>
        <w:t>и</w:t>
      </w:r>
      <w:r w:rsidR="00465E2B" w:rsidRPr="00C41CC1">
        <w:rPr>
          <w:sz w:val="28"/>
          <w:szCs w:val="28"/>
          <w:lang w:val="uk-UA"/>
        </w:rPr>
        <w:t>, як</w:t>
      </w:r>
      <w:r w:rsidR="007F4A42">
        <w:rPr>
          <w:sz w:val="28"/>
          <w:szCs w:val="28"/>
          <w:lang w:val="uk-UA"/>
        </w:rPr>
        <w:t>і</w:t>
      </w:r>
      <w:r w:rsidR="00465E2B" w:rsidRPr="00C41CC1">
        <w:rPr>
          <w:sz w:val="28"/>
          <w:szCs w:val="28"/>
          <w:lang w:val="uk-UA"/>
        </w:rPr>
        <w:t xml:space="preserve"> передбача</w:t>
      </w:r>
      <w:r w:rsidR="007F4A42">
        <w:rPr>
          <w:sz w:val="28"/>
          <w:szCs w:val="28"/>
          <w:lang w:val="uk-UA"/>
        </w:rPr>
        <w:t>ють</w:t>
      </w:r>
      <w:r w:rsidR="00465E2B" w:rsidRPr="00C41CC1">
        <w:rPr>
          <w:sz w:val="28"/>
          <w:szCs w:val="28"/>
          <w:lang w:val="uk-UA"/>
        </w:rPr>
        <w:t xml:space="preserve"> виконання таких процес</w:t>
      </w:r>
      <w:r w:rsidR="00465E2B">
        <w:rPr>
          <w:sz w:val="28"/>
          <w:szCs w:val="28"/>
          <w:lang w:val="uk-UA"/>
        </w:rPr>
        <w:t>ів</w:t>
      </w:r>
      <w:r w:rsidR="00465E2B" w:rsidRPr="00C41CC1">
        <w:rPr>
          <w:sz w:val="28"/>
          <w:szCs w:val="28"/>
          <w:lang w:val="uk-UA"/>
        </w:rPr>
        <w:t xml:space="preserve">, як </w:t>
      </w:r>
      <w:r w:rsidR="00465E2B">
        <w:rPr>
          <w:sz w:val="28"/>
          <w:szCs w:val="28"/>
          <w:lang w:val="uk-UA"/>
        </w:rPr>
        <w:t>визначе</w:t>
      </w:r>
      <w:r w:rsidR="00465E2B" w:rsidRPr="00C41CC1">
        <w:rPr>
          <w:sz w:val="28"/>
          <w:szCs w:val="28"/>
          <w:lang w:val="uk-UA"/>
        </w:rPr>
        <w:t>ння м</w:t>
      </w:r>
      <w:r w:rsidR="00815D47">
        <w:rPr>
          <w:sz w:val="28"/>
          <w:szCs w:val="28"/>
          <w:lang w:val="uk-UA"/>
        </w:rPr>
        <w:t>ісії</w:t>
      </w:r>
      <w:r w:rsidR="00465E2B" w:rsidRPr="00C41CC1">
        <w:rPr>
          <w:sz w:val="28"/>
          <w:szCs w:val="28"/>
          <w:lang w:val="uk-UA"/>
        </w:rPr>
        <w:t>, вироблення плану роботи, оцінка результатів</w:t>
      </w:r>
      <w:r w:rsidR="00191FB6">
        <w:rPr>
          <w:sz w:val="28"/>
          <w:szCs w:val="28"/>
          <w:lang w:val="uk-UA"/>
        </w:rPr>
        <w:t xml:space="preserve"> тощо</w:t>
      </w:r>
      <w:r w:rsidR="00465E2B" w:rsidRPr="00465E2B">
        <w:rPr>
          <w:sz w:val="28"/>
          <w:szCs w:val="28"/>
          <w:lang w:val="uk-UA"/>
        </w:rPr>
        <w:t>[</w:t>
      </w:r>
      <w:r w:rsidR="00B46F97">
        <w:rPr>
          <w:sz w:val="28"/>
          <w:szCs w:val="28"/>
          <w:lang w:val="uk-UA"/>
        </w:rPr>
        <w:t>1</w:t>
      </w:r>
      <w:r w:rsidR="00465E2B" w:rsidRPr="00465E2B">
        <w:rPr>
          <w:sz w:val="28"/>
          <w:szCs w:val="28"/>
          <w:lang w:val="uk-UA"/>
        </w:rPr>
        <w:t>].</w:t>
      </w:r>
    </w:p>
    <w:p w:rsidR="00465E2B" w:rsidRPr="00465E2B" w:rsidRDefault="00465E2B" w:rsidP="00132D0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CC7D1E">
        <w:rPr>
          <w:sz w:val="28"/>
          <w:szCs w:val="28"/>
          <w:lang w:val="uk-UA"/>
        </w:rPr>
        <w:t>Схематично управління за цілями в бібліотеці виглядає так</w:t>
      </w:r>
    </w:p>
    <w:p w:rsidR="004D42E4" w:rsidRDefault="004D42E4" w:rsidP="00132D0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FF0000"/>
          <w:sz w:val="28"/>
          <w:szCs w:val="28"/>
          <w:lang w:val="uk-UA"/>
        </w:rPr>
      </w:pPr>
    </w:p>
    <w:p w:rsidR="006D44F2" w:rsidRPr="00465E2B" w:rsidRDefault="004D42E4" w:rsidP="00132D0A">
      <w:pPr>
        <w:pStyle w:val="a5"/>
        <w:shd w:val="clear" w:color="auto" w:fill="FFFFFF"/>
        <w:spacing w:before="0" w:beforeAutospacing="0" w:after="0" w:afterAutospacing="0" w:line="360" w:lineRule="auto"/>
        <w:ind w:firstLine="567"/>
        <w:jc w:val="center"/>
        <w:rPr>
          <w:sz w:val="28"/>
          <w:szCs w:val="28"/>
          <w:lang w:val="uk-UA"/>
        </w:rPr>
      </w:pPr>
      <w:r w:rsidRPr="004D42E4">
        <w:rPr>
          <w:noProof/>
          <w:sz w:val="28"/>
          <w:szCs w:val="28"/>
        </w:rPr>
        <w:drawing>
          <wp:inline distT="0" distB="0" distL="0" distR="0">
            <wp:extent cx="2247900" cy="2286000"/>
            <wp:effectExtent l="19050" t="0" r="0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5170" t="33881" r="33601" b="16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65E2B">
        <w:rPr>
          <w:sz w:val="28"/>
          <w:szCs w:val="28"/>
          <w:lang w:val="uk-UA"/>
        </w:rPr>
        <w:t>Рис.1</w:t>
      </w:r>
    </w:p>
    <w:p w:rsidR="00E0518E" w:rsidRPr="00815D47" w:rsidRDefault="004D42E4" w:rsidP="00132D0A">
      <w:pPr>
        <w:spacing w:line="360" w:lineRule="auto"/>
        <w:ind w:firstLine="567"/>
        <w:jc w:val="both"/>
        <w:rPr>
          <w:color w:val="252525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 xml:space="preserve">На нашу думку в основу </w:t>
      </w:r>
      <w:r w:rsidR="008A4138">
        <w:rPr>
          <w:sz w:val="28"/>
          <w:szCs w:val="28"/>
          <w:lang w:val="uk-UA"/>
        </w:rPr>
        <w:t>побудов</w:t>
      </w:r>
      <w:r>
        <w:rPr>
          <w:sz w:val="28"/>
          <w:szCs w:val="28"/>
          <w:lang w:val="uk-UA"/>
        </w:rPr>
        <w:t>и</w:t>
      </w:r>
      <w:r w:rsidR="00021D8A">
        <w:rPr>
          <w:sz w:val="28"/>
          <w:szCs w:val="28"/>
          <w:lang w:val="uk-UA"/>
        </w:rPr>
        <w:t xml:space="preserve"> креативних структур</w:t>
      </w:r>
      <w:r w:rsidR="002538AD">
        <w:rPr>
          <w:sz w:val="28"/>
          <w:szCs w:val="28"/>
          <w:lang w:val="uk-UA"/>
        </w:rPr>
        <w:t xml:space="preserve"> (або креативних команд)</w:t>
      </w:r>
      <w:r w:rsidR="00021D8A">
        <w:rPr>
          <w:sz w:val="28"/>
          <w:szCs w:val="28"/>
          <w:lang w:val="uk-UA"/>
        </w:rPr>
        <w:t xml:space="preserve"> в б</w:t>
      </w:r>
      <w:r w:rsidR="00D01349">
        <w:rPr>
          <w:sz w:val="28"/>
          <w:szCs w:val="28"/>
          <w:lang w:val="uk-UA"/>
        </w:rPr>
        <w:t>і</w:t>
      </w:r>
      <w:r w:rsidR="00021D8A">
        <w:rPr>
          <w:sz w:val="28"/>
          <w:szCs w:val="28"/>
          <w:lang w:val="uk-UA"/>
        </w:rPr>
        <w:t>бліотеці</w:t>
      </w:r>
      <w:r w:rsidR="008A4138">
        <w:rPr>
          <w:sz w:val="28"/>
          <w:szCs w:val="28"/>
          <w:lang w:val="uk-UA"/>
        </w:rPr>
        <w:t xml:space="preserve"> має бути покладено цільове управління. Організація і управління </w:t>
      </w:r>
      <w:r w:rsidR="00E0518E">
        <w:rPr>
          <w:sz w:val="28"/>
          <w:szCs w:val="28"/>
          <w:lang w:val="uk-UA"/>
        </w:rPr>
        <w:t>креативним</w:t>
      </w:r>
      <w:r w:rsidR="008A4138">
        <w:rPr>
          <w:sz w:val="28"/>
          <w:szCs w:val="28"/>
          <w:lang w:val="uk-UA"/>
        </w:rPr>
        <w:t>и</w:t>
      </w:r>
      <w:r w:rsidR="00E0518E">
        <w:rPr>
          <w:sz w:val="28"/>
          <w:szCs w:val="28"/>
          <w:lang w:val="uk-UA"/>
        </w:rPr>
        <w:t xml:space="preserve"> </w:t>
      </w:r>
      <w:r w:rsidR="008A4138">
        <w:rPr>
          <w:sz w:val="28"/>
          <w:szCs w:val="28"/>
          <w:lang w:val="uk-UA"/>
        </w:rPr>
        <w:t>структурами</w:t>
      </w:r>
      <w:r w:rsidR="00E0518E">
        <w:rPr>
          <w:sz w:val="28"/>
          <w:szCs w:val="28"/>
          <w:lang w:val="uk-UA"/>
        </w:rPr>
        <w:t xml:space="preserve"> бібліотеки</w:t>
      </w:r>
      <w:r w:rsidR="002538AD">
        <w:rPr>
          <w:sz w:val="28"/>
          <w:szCs w:val="28"/>
          <w:lang w:val="uk-UA"/>
        </w:rPr>
        <w:t xml:space="preserve"> (креативними командами)</w:t>
      </w:r>
      <w:r w:rsidR="00E0518E">
        <w:rPr>
          <w:sz w:val="28"/>
          <w:szCs w:val="28"/>
          <w:lang w:val="uk-UA"/>
        </w:rPr>
        <w:t xml:space="preserve"> повинно спиратися на загальну теорію менеджменту, але акцентувати увагу </w:t>
      </w:r>
      <w:r w:rsidR="005C11D8">
        <w:rPr>
          <w:sz w:val="28"/>
          <w:szCs w:val="28"/>
          <w:lang w:val="uk-UA"/>
        </w:rPr>
        <w:t>суб</w:t>
      </w:r>
      <w:r w:rsidR="005C11D8" w:rsidRPr="005C11D8">
        <w:rPr>
          <w:sz w:val="28"/>
          <w:szCs w:val="28"/>
          <w:lang w:val="uk-UA"/>
        </w:rPr>
        <w:t>’</w:t>
      </w:r>
      <w:r w:rsidR="005C11D8">
        <w:rPr>
          <w:sz w:val="28"/>
          <w:szCs w:val="28"/>
          <w:lang w:val="uk-UA"/>
        </w:rPr>
        <w:t>єктів управління</w:t>
      </w:r>
      <w:r w:rsidR="005C11D8" w:rsidRPr="005C11D8">
        <w:rPr>
          <w:sz w:val="28"/>
          <w:szCs w:val="28"/>
          <w:lang w:val="uk-UA"/>
        </w:rPr>
        <w:t xml:space="preserve"> </w:t>
      </w:r>
      <w:r w:rsidR="005C11D8">
        <w:rPr>
          <w:sz w:val="28"/>
          <w:szCs w:val="28"/>
          <w:lang w:val="uk-UA"/>
        </w:rPr>
        <w:t>(директор</w:t>
      </w:r>
      <w:r w:rsidR="008A4138">
        <w:rPr>
          <w:sz w:val="28"/>
          <w:szCs w:val="28"/>
          <w:lang w:val="uk-UA"/>
        </w:rPr>
        <w:t>а</w:t>
      </w:r>
      <w:r w:rsidR="005C11D8">
        <w:rPr>
          <w:sz w:val="28"/>
          <w:szCs w:val="28"/>
          <w:lang w:val="uk-UA"/>
        </w:rPr>
        <w:t>, заступник</w:t>
      </w:r>
      <w:r w:rsidR="008A4138">
        <w:rPr>
          <w:sz w:val="28"/>
          <w:szCs w:val="28"/>
          <w:lang w:val="uk-UA"/>
        </w:rPr>
        <w:t>а</w:t>
      </w:r>
      <w:r w:rsidR="005C11D8">
        <w:rPr>
          <w:sz w:val="28"/>
          <w:szCs w:val="28"/>
          <w:lang w:val="uk-UA"/>
        </w:rPr>
        <w:t xml:space="preserve"> директора, завідуючи</w:t>
      </w:r>
      <w:r w:rsidR="008A4138">
        <w:rPr>
          <w:sz w:val="28"/>
          <w:szCs w:val="28"/>
          <w:lang w:val="uk-UA"/>
        </w:rPr>
        <w:t>х</w:t>
      </w:r>
      <w:r w:rsidR="005C11D8">
        <w:rPr>
          <w:sz w:val="28"/>
          <w:szCs w:val="28"/>
          <w:lang w:val="uk-UA"/>
        </w:rPr>
        <w:t xml:space="preserve"> відділами, секторами,</w:t>
      </w:r>
      <w:r w:rsidR="008A4138">
        <w:rPr>
          <w:sz w:val="28"/>
          <w:szCs w:val="28"/>
          <w:lang w:val="uk-UA"/>
        </w:rPr>
        <w:t xml:space="preserve"> головних</w:t>
      </w:r>
      <w:r w:rsidR="005C11D8">
        <w:rPr>
          <w:sz w:val="28"/>
          <w:szCs w:val="28"/>
          <w:lang w:val="uk-UA"/>
        </w:rPr>
        <w:t xml:space="preserve"> бібліотекарі</w:t>
      </w:r>
      <w:r w:rsidR="008A4138">
        <w:rPr>
          <w:sz w:val="28"/>
          <w:szCs w:val="28"/>
          <w:lang w:val="uk-UA"/>
        </w:rPr>
        <w:t>в</w:t>
      </w:r>
      <w:r w:rsidR="005C11D8">
        <w:rPr>
          <w:sz w:val="28"/>
          <w:szCs w:val="28"/>
          <w:lang w:val="uk-UA"/>
        </w:rPr>
        <w:t>, бібліограф</w:t>
      </w:r>
      <w:r w:rsidR="008A4138">
        <w:rPr>
          <w:sz w:val="28"/>
          <w:szCs w:val="28"/>
          <w:lang w:val="uk-UA"/>
        </w:rPr>
        <w:t>ів</w:t>
      </w:r>
      <w:r w:rsidR="005C11D8">
        <w:rPr>
          <w:sz w:val="28"/>
          <w:szCs w:val="28"/>
          <w:lang w:val="uk-UA"/>
        </w:rPr>
        <w:t>)</w:t>
      </w:r>
      <w:r w:rsidR="00E0518E">
        <w:rPr>
          <w:sz w:val="28"/>
          <w:szCs w:val="28"/>
          <w:lang w:val="uk-UA"/>
        </w:rPr>
        <w:t xml:space="preserve"> </w:t>
      </w:r>
      <w:r w:rsidR="005C11D8">
        <w:rPr>
          <w:sz w:val="28"/>
          <w:szCs w:val="28"/>
          <w:lang w:val="uk-UA"/>
        </w:rPr>
        <w:t xml:space="preserve">на </w:t>
      </w:r>
      <w:r w:rsidR="00E0518E">
        <w:rPr>
          <w:sz w:val="28"/>
          <w:szCs w:val="28"/>
          <w:lang w:val="uk-UA"/>
        </w:rPr>
        <w:t>проблем</w:t>
      </w:r>
      <w:r w:rsidR="00167C58">
        <w:rPr>
          <w:sz w:val="28"/>
          <w:szCs w:val="28"/>
          <w:lang w:val="uk-UA"/>
        </w:rPr>
        <w:t xml:space="preserve">и використання </w:t>
      </w:r>
      <w:r w:rsidR="00167C58" w:rsidRPr="008A4138">
        <w:rPr>
          <w:sz w:val="28"/>
          <w:szCs w:val="28"/>
          <w:lang w:val="uk-UA"/>
        </w:rPr>
        <w:t>їх</w:t>
      </w:r>
      <w:r w:rsidR="00167C58" w:rsidRPr="00167C58">
        <w:rPr>
          <w:color w:val="FF0000"/>
          <w:sz w:val="28"/>
          <w:szCs w:val="28"/>
          <w:lang w:val="uk-UA"/>
        </w:rPr>
        <w:t xml:space="preserve"> </w:t>
      </w:r>
      <w:r w:rsidR="00167C58">
        <w:rPr>
          <w:sz w:val="28"/>
          <w:szCs w:val="28"/>
          <w:lang w:val="uk-UA"/>
        </w:rPr>
        <w:t xml:space="preserve">творчого потенціалу, творчого потенціалу </w:t>
      </w:r>
      <w:r w:rsidR="005C11D8">
        <w:rPr>
          <w:sz w:val="28"/>
          <w:szCs w:val="28"/>
          <w:lang w:val="uk-UA"/>
        </w:rPr>
        <w:t>всіх співробітників</w:t>
      </w:r>
      <w:r w:rsidR="00DF5D36">
        <w:rPr>
          <w:sz w:val="28"/>
          <w:szCs w:val="28"/>
          <w:lang w:val="uk-UA"/>
        </w:rPr>
        <w:t xml:space="preserve"> </w:t>
      </w:r>
      <w:r w:rsidR="004019AB">
        <w:rPr>
          <w:sz w:val="28"/>
          <w:szCs w:val="28"/>
          <w:lang w:val="uk-UA"/>
        </w:rPr>
        <w:t xml:space="preserve">бібліотеки </w:t>
      </w:r>
      <w:r w:rsidR="00167C58">
        <w:rPr>
          <w:sz w:val="28"/>
          <w:szCs w:val="28"/>
          <w:lang w:val="uk-UA"/>
        </w:rPr>
        <w:t xml:space="preserve">при розробці й прийнятті управлінських рішень, на завданнях підвищення </w:t>
      </w:r>
      <w:r w:rsidR="005E61D6">
        <w:rPr>
          <w:sz w:val="28"/>
          <w:szCs w:val="28"/>
          <w:lang w:val="uk-UA"/>
        </w:rPr>
        <w:t>їх кваліфікації</w:t>
      </w:r>
      <w:r w:rsidR="00FC294B">
        <w:rPr>
          <w:sz w:val="28"/>
          <w:szCs w:val="28"/>
          <w:lang w:val="uk-UA"/>
        </w:rPr>
        <w:t xml:space="preserve">, впровадження в процес управління сучасних методів креативного мислення і прийняття рішень, створення творчої атмосфери всередині </w:t>
      </w:r>
      <w:r w:rsidR="00FC294B">
        <w:rPr>
          <w:sz w:val="28"/>
          <w:szCs w:val="28"/>
          <w:lang w:val="uk-UA"/>
        </w:rPr>
        <w:lastRenderedPageBreak/>
        <w:t xml:space="preserve">колективу, </w:t>
      </w:r>
      <w:r w:rsidR="005E24BC">
        <w:rPr>
          <w:sz w:val="28"/>
          <w:szCs w:val="28"/>
          <w:lang w:val="uk-UA"/>
        </w:rPr>
        <w:t xml:space="preserve">максимального впровадження командної роботи, </w:t>
      </w:r>
      <w:r w:rsidR="00FC294B">
        <w:rPr>
          <w:sz w:val="28"/>
          <w:szCs w:val="28"/>
          <w:lang w:val="uk-UA"/>
        </w:rPr>
        <w:t xml:space="preserve">стимулює розвиток процесу самореалізації та самовдосконалення </w:t>
      </w:r>
      <w:r w:rsidR="00167C58">
        <w:rPr>
          <w:sz w:val="28"/>
          <w:szCs w:val="28"/>
          <w:lang w:val="uk-UA"/>
        </w:rPr>
        <w:t>співробітників</w:t>
      </w:r>
      <w:r w:rsidR="002538AD">
        <w:rPr>
          <w:sz w:val="28"/>
          <w:szCs w:val="28"/>
          <w:lang w:val="uk-UA"/>
        </w:rPr>
        <w:t xml:space="preserve">. </w:t>
      </w:r>
      <w:r w:rsidR="00A420DF">
        <w:rPr>
          <w:sz w:val="28"/>
          <w:szCs w:val="28"/>
          <w:lang w:val="uk-UA"/>
        </w:rPr>
        <w:t>Нині необхідно об</w:t>
      </w:r>
      <w:r w:rsidR="00A420DF" w:rsidRPr="00A420DF">
        <w:rPr>
          <w:sz w:val="28"/>
          <w:szCs w:val="28"/>
          <w:lang w:val="uk-UA"/>
        </w:rPr>
        <w:t>’</w:t>
      </w:r>
      <w:r w:rsidR="00A420DF">
        <w:rPr>
          <w:sz w:val="28"/>
          <w:szCs w:val="28"/>
          <w:lang w:val="uk-UA"/>
        </w:rPr>
        <w:t>єднати професіоналів</w:t>
      </w:r>
      <w:r w:rsidR="001C1BDF">
        <w:rPr>
          <w:sz w:val="28"/>
          <w:szCs w:val="28"/>
          <w:lang w:val="uk-UA"/>
        </w:rPr>
        <w:t xml:space="preserve"> бібліотекарів</w:t>
      </w:r>
      <w:r w:rsidR="00A420DF">
        <w:rPr>
          <w:sz w:val="28"/>
          <w:szCs w:val="28"/>
          <w:lang w:val="uk-UA"/>
        </w:rPr>
        <w:t xml:space="preserve"> у к</w:t>
      </w:r>
      <w:r w:rsidR="002538AD">
        <w:rPr>
          <w:sz w:val="28"/>
          <w:szCs w:val="28"/>
          <w:lang w:val="uk-UA"/>
        </w:rPr>
        <w:t xml:space="preserve">реативні команди </w:t>
      </w:r>
      <w:r w:rsidR="00A420DF" w:rsidRPr="00A420DF">
        <w:rPr>
          <w:sz w:val="28"/>
          <w:szCs w:val="28"/>
          <w:lang w:val="uk-UA"/>
        </w:rPr>
        <w:t xml:space="preserve">для розвитку творчого потенціалу співробітників, які здатні безупинно генерувати </w:t>
      </w:r>
      <w:r w:rsidR="001C1BDF">
        <w:rPr>
          <w:sz w:val="28"/>
          <w:szCs w:val="28"/>
          <w:lang w:val="uk-UA"/>
        </w:rPr>
        <w:t>інноваційні</w:t>
      </w:r>
      <w:r w:rsidR="00A420DF" w:rsidRPr="00A420DF">
        <w:rPr>
          <w:sz w:val="28"/>
          <w:szCs w:val="28"/>
          <w:lang w:val="uk-UA"/>
        </w:rPr>
        <w:t xml:space="preserve"> ідеї та приймати нестандартні управлінські рішення.</w:t>
      </w:r>
      <w:r w:rsidR="001C1BDF">
        <w:rPr>
          <w:sz w:val="28"/>
          <w:szCs w:val="28"/>
          <w:lang w:val="uk-UA"/>
        </w:rPr>
        <w:t xml:space="preserve"> Ця провідна форма роботи може використовуватися для вирішення</w:t>
      </w:r>
      <w:r w:rsidR="004F4DE3">
        <w:rPr>
          <w:sz w:val="28"/>
          <w:szCs w:val="28"/>
          <w:lang w:val="uk-UA"/>
        </w:rPr>
        <w:t xml:space="preserve"> </w:t>
      </w:r>
      <w:r w:rsidR="00E863DF" w:rsidRPr="004F4DE3">
        <w:rPr>
          <w:sz w:val="28"/>
          <w:szCs w:val="28"/>
          <w:lang w:val="uk-UA"/>
        </w:rPr>
        <w:t>сучасних проблем внутрішньо бібліотечного управління</w:t>
      </w:r>
      <w:r w:rsidR="00FC294B" w:rsidRPr="004F4DE3">
        <w:rPr>
          <w:sz w:val="28"/>
          <w:szCs w:val="28"/>
          <w:lang w:val="uk-UA"/>
        </w:rPr>
        <w:t>.</w:t>
      </w:r>
      <w:r w:rsidR="00E863DF" w:rsidRPr="00E863DF">
        <w:rPr>
          <w:lang w:val="uk-UA"/>
        </w:rPr>
        <w:t xml:space="preserve"> </w:t>
      </w:r>
      <w:r w:rsidR="00B46F97" w:rsidRPr="00815D47">
        <w:rPr>
          <w:lang w:val="uk-UA"/>
        </w:rPr>
        <w:t>[</w:t>
      </w:r>
      <w:r w:rsidR="00805F19">
        <w:rPr>
          <w:lang w:val="uk-UA"/>
        </w:rPr>
        <w:t>4</w:t>
      </w:r>
      <w:r w:rsidR="00B46F97" w:rsidRPr="00815D47">
        <w:rPr>
          <w:lang w:val="uk-UA"/>
        </w:rPr>
        <w:t>]</w:t>
      </w:r>
    </w:p>
    <w:p w:rsidR="00145B0E" w:rsidRDefault="00DB2273" w:rsidP="00132D0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>
        <w:rPr>
          <w:color w:val="252525"/>
          <w:sz w:val="28"/>
          <w:szCs w:val="28"/>
          <w:shd w:val="clear" w:color="auto" w:fill="FFFFFF"/>
          <w:lang w:val="uk-UA"/>
        </w:rPr>
        <w:t>В сучасних умовах бібліотеки повинні бути зацікавлені в співробітниках, які здатні нестандарт</w:t>
      </w:r>
      <w:r w:rsidR="005111F1">
        <w:rPr>
          <w:color w:val="252525"/>
          <w:sz w:val="28"/>
          <w:szCs w:val="28"/>
          <w:shd w:val="clear" w:color="auto" w:fill="FFFFFF"/>
          <w:lang w:val="uk-UA"/>
        </w:rPr>
        <w:t>но мислити, знаходити нові ідеї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 та підходи до управління</w:t>
      </w:r>
      <w:r w:rsidR="00145B0E">
        <w:rPr>
          <w:color w:val="252525"/>
          <w:sz w:val="28"/>
          <w:szCs w:val="28"/>
          <w:shd w:val="clear" w:color="auto" w:fill="FFFFFF"/>
          <w:lang w:val="uk-UA"/>
        </w:rPr>
        <w:t>, тому що конкурують розумові здібності управлінських команд</w:t>
      </w:r>
      <w:r w:rsidR="00007331">
        <w:rPr>
          <w:color w:val="252525"/>
          <w:sz w:val="28"/>
          <w:szCs w:val="28"/>
          <w:shd w:val="clear" w:color="auto" w:fill="FFFFFF"/>
          <w:lang w:val="uk-UA"/>
        </w:rPr>
        <w:t xml:space="preserve"> та генеровані ними ідеї.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5111F1">
        <w:rPr>
          <w:color w:val="252525"/>
          <w:sz w:val="28"/>
          <w:szCs w:val="28"/>
          <w:shd w:val="clear" w:color="auto" w:fill="FFFFFF"/>
          <w:lang w:val="uk-UA"/>
        </w:rPr>
        <w:t xml:space="preserve">Рівень </w:t>
      </w:r>
      <w:r w:rsidR="004019AB">
        <w:rPr>
          <w:color w:val="252525"/>
          <w:sz w:val="28"/>
          <w:szCs w:val="28"/>
          <w:shd w:val="clear" w:color="auto" w:fill="FFFFFF"/>
          <w:lang w:val="uk-UA"/>
        </w:rPr>
        <w:t>креативно</w:t>
      </w:r>
      <w:r>
        <w:rPr>
          <w:color w:val="252525"/>
          <w:sz w:val="28"/>
          <w:szCs w:val="28"/>
          <w:shd w:val="clear" w:color="auto" w:fill="FFFFFF"/>
          <w:lang w:val="uk-UA"/>
        </w:rPr>
        <w:t>ст</w:t>
      </w:r>
      <w:r w:rsidR="004019AB">
        <w:rPr>
          <w:color w:val="252525"/>
          <w:sz w:val="28"/>
          <w:szCs w:val="28"/>
          <w:shd w:val="clear" w:color="auto" w:fill="FFFFFF"/>
          <w:lang w:val="uk-UA"/>
        </w:rPr>
        <w:t>і</w:t>
      </w:r>
      <w:r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5111F1">
        <w:rPr>
          <w:color w:val="252525"/>
          <w:sz w:val="28"/>
          <w:szCs w:val="28"/>
          <w:shd w:val="clear" w:color="auto" w:fill="FFFFFF"/>
          <w:lang w:val="uk-UA"/>
        </w:rPr>
        <w:t>формується під впливом зовнішнього і внутрішнього середовища бібліотеки і змінюється протягом всього життя</w:t>
      </w:r>
      <w:r w:rsidR="005E61D6">
        <w:rPr>
          <w:color w:val="252525"/>
          <w:sz w:val="28"/>
          <w:szCs w:val="28"/>
          <w:shd w:val="clear" w:color="auto" w:fill="FFFFFF"/>
          <w:lang w:val="uk-UA"/>
        </w:rPr>
        <w:t xml:space="preserve"> та</w:t>
      </w:r>
      <w:r w:rsidR="006E6E40">
        <w:rPr>
          <w:color w:val="252525"/>
          <w:sz w:val="28"/>
          <w:szCs w:val="28"/>
          <w:shd w:val="clear" w:color="auto" w:fill="FFFFFF"/>
          <w:lang w:val="uk-UA"/>
        </w:rPr>
        <w:t xml:space="preserve"> сприяє швидкому прийняттю рішень, розробці оригінальних стратегій, впровадженню інновацій та реалізації інших управлінських функцій </w:t>
      </w:r>
      <w:r w:rsidR="006E6E40" w:rsidRPr="006E6E40">
        <w:rPr>
          <w:color w:val="252525"/>
          <w:sz w:val="28"/>
          <w:szCs w:val="28"/>
          <w:shd w:val="clear" w:color="auto" w:fill="FFFFFF"/>
          <w:lang w:val="uk-UA"/>
        </w:rPr>
        <w:t>[</w:t>
      </w:r>
      <w:r w:rsidR="00805F19">
        <w:rPr>
          <w:color w:val="252525"/>
          <w:sz w:val="28"/>
          <w:szCs w:val="28"/>
          <w:shd w:val="clear" w:color="auto" w:fill="FFFFFF"/>
          <w:lang w:val="uk-UA"/>
        </w:rPr>
        <w:t>2</w:t>
      </w:r>
      <w:r w:rsidR="006E6E40" w:rsidRPr="006E6E40">
        <w:rPr>
          <w:color w:val="252525"/>
          <w:sz w:val="28"/>
          <w:szCs w:val="28"/>
          <w:shd w:val="clear" w:color="auto" w:fill="FFFFFF"/>
          <w:lang w:val="uk-UA"/>
        </w:rPr>
        <w:t>]</w:t>
      </w:r>
      <w:r w:rsidR="006E6E40">
        <w:rPr>
          <w:color w:val="252525"/>
          <w:sz w:val="28"/>
          <w:szCs w:val="28"/>
          <w:shd w:val="clear" w:color="auto" w:fill="FFFFFF"/>
          <w:lang w:val="uk-UA"/>
        </w:rPr>
        <w:t xml:space="preserve">. </w:t>
      </w:r>
      <w:r w:rsidR="00117B2E">
        <w:rPr>
          <w:color w:val="252525"/>
          <w:sz w:val="28"/>
          <w:szCs w:val="28"/>
          <w:shd w:val="clear" w:color="auto" w:fill="FFFFFF"/>
          <w:lang w:val="uk-UA"/>
        </w:rPr>
        <w:t>Управлінські рішення є основним змістом діяльності бібліотечних керівників всіх рівнів.</w:t>
      </w:r>
      <w:r w:rsidR="001C504F"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C2712B">
        <w:rPr>
          <w:sz w:val="28"/>
          <w:szCs w:val="28"/>
          <w:lang w:val="uk-UA"/>
        </w:rPr>
        <w:t>К</w:t>
      </w:r>
      <w:r w:rsidR="00C2712B" w:rsidRPr="00C2712B">
        <w:rPr>
          <w:sz w:val="28"/>
          <w:szCs w:val="28"/>
          <w:lang w:val="uk-UA"/>
        </w:rPr>
        <w:t xml:space="preserve">реативні управлінські рішення </w:t>
      </w:r>
      <w:r w:rsidR="00C2712B">
        <w:rPr>
          <w:sz w:val="28"/>
          <w:szCs w:val="28"/>
          <w:lang w:val="uk-UA"/>
        </w:rPr>
        <w:t>–</w:t>
      </w:r>
      <w:r w:rsidR="00C2712B" w:rsidRPr="00C2712B">
        <w:rPr>
          <w:sz w:val="28"/>
          <w:szCs w:val="28"/>
          <w:lang w:val="uk-UA"/>
        </w:rPr>
        <w:t xml:space="preserve"> це творчі рішення у сфері управлінської діяльності, процес розробки яких відрізняється творчим характером, а результати мають позитивні наслідки для колективу</w:t>
      </w:r>
      <w:r w:rsidR="00C2712B">
        <w:rPr>
          <w:sz w:val="28"/>
          <w:szCs w:val="28"/>
          <w:lang w:val="uk-UA"/>
        </w:rPr>
        <w:t xml:space="preserve"> бібліотеки</w:t>
      </w:r>
      <w:r w:rsidR="00C2712B" w:rsidRPr="00C2712B">
        <w:rPr>
          <w:sz w:val="28"/>
          <w:szCs w:val="28"/>
          <w:lang w:val="uk-UA"/>
        </w:rPr>
        <w:t xml:space="preserve">, </w:t>
      </w:r>
      <w:r w:rsidR="00C2712B">
        <w:rPr>
          <w:sz w:val="28"/>
          <w:szCs w:val="28"/>
          <w:lang w:val="uk-UA"/>
        </w:rPr>
        <w:t xml:space="preserve">користувачів, </w:t>
      </w:r>
      <w:r w:rsidR="00C2712B" w:rsidRPr="00C2712B">
        <w:rPr>
          <w:sz w:val="28"/>
          <w:szCs w:val="28"/>
          <w:lang w:val="uk-UA"/>
        </w:rPr>
        <w:t>суспільства в цілому</w:t>
      </w:r>
      <w:r w:rsidR="00C2712B">
        <w:rPr>
          <w:sz w:val="28"/>
          <w:szCs w:val="28"/>
          <w:lang w:val="uk-UA"/>
        </w:rPr>
        <w:t>.</w:t>
      </w:r>
      <w:r w:rsidR="008A5F2D" w:rsidRPr="008A5F2D"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8A5F2D">
        <w:rPr>
          <w:color w:val="252525"/>
          <w:sz w:val="28"/>
          <w:szCs w:val="28"/>
          <w:shd w:val="clear" w:color="auto" w:fill="FFFFFF"/>
          <w:lang w:val="uk-UA"/>
        </w:rPr>
        <w:t xml:space="preserve">Креативний менеджмент реалізується в бібліотеці під час впровадження інновацій на </w:t>
      </w:r>
      <w:r w:rsidR="004F4DE3">
        <w:rPr>
          <w:color w:val="252525"/>
          <w:sz w:val="28"/>
          <w:szCs w:val="28"/>
          <w:shd w:val="clear" w:color="auto" w:fill="FFFFFF"/>
          <w:lang w:val="uk-UA"/>
        </w:rPr>
        <w:t>перед проектній</w:t>
      </w:r>
      <w:r w:rsidR="008A5F2D">
        <w:rPr>
          <w:color w:val="252525"/>
          <w:sz w:val="28"/>
          <w:szCs w:val="28"/>
          <w:shd w:val="clear" w:color="auto" w:fill="FFFFFF"/>
          <w:lang w:val="uk-UA"/>
        </w:rPr>
        <w:t xml:space="preserve"> і проектній стадіях інноваційного циклу, завданням яких є формування і відбір нових ідей для їх практичної реалізації в інноваційних проектах.</w:t>
      </w:r>
      <w:r w:rsidR="002A2D6F">
        <w:rPr>
          <w:color w:val="252525"/>
          <w:sz w:val="28"/>
          <w:szCs w:val="28"/>
          <w:shd w:val="clear" w:color="auto" w:fill="FFFFFF"/>
          <w:lang w:val="uk-UA"/>
        </w:rPr>
        <w:t xml:space="preserve"> </w:t>
      </w:r>
      <w:r w:rsidR="002A2D6F">
        <w:rPr>
          <w:sz w:val="28"/>
          <w:szCs w:val="28"/>
          <w:lang w:val="uk-UA"/>
        </w:rPr>
        <w:t>К</w:t>
      </w:r>
      <w:proofErr w:type="spellStart"/>
      <w:r w:rsidR="00C2712B" w:rsidRPr="00C2712B">
        <w:rPr>
          <w:sz w:val="28"/>
          <w:szCs w:val="28"/>
        </w:rPr>
        <w:t>реативний</w:t>
      </w:r>
      <w:proofErr w:type="spellEnd"/>
      <w:r w:rsidR="00C2712B" w:rsidRPr="00C2712B">
        <w:rPr>
          <w:sz w:val="28"/>
          <w:szCs w:val="28"/>
        </w:rPr>
        <w:t xml:space="preserve"> менеджмент </w:t>
      </w:r>
      <w:r w:rsidR="002A2D6F">
        <w:rPr>
          <w:sz w:val="28"/>
          <w:szCs w:val="28"/>
          <w:lang w:val="uk-UA"/>
        </w:rPr>
        <w:t xml:space="preserve">також </w:t>
      </w:r>
      <w:proofErr w:type="spellStart"/>
      <w:r w:rsidR="00C2712B" w:rsidRPr="00C2712B">
        <w:rPr>
          <w:sz w:val="28"/>
          <w:szCs w:val="28"/>
        </w:rPr>
        <w:t>тісно</w:t>
      </w:r>
      <w:proofErr w:type="spellEnd"/>
      <w:r w:rsidR="00C2712B" w:rsidRPr="00C2712B">
        <w:rPr>
          <w:sz w:val="28"/>
          <w:szCs w:val="28"/>
        </w:rPr>
        <w:t xml:space="preserve"> </w:t>
      </w:r>
      <w:proofErr w:type="spellStart"/>
      <w:r w:rsidR="00C2712B" w:rsidRPr="00C2712B">
        <w:rPr>
          <w:sz w:val="28"/>
          <w:szCs w:val="28"/>
        </w:rPr>
        <w:t>пов'язаний</w:t>
      </w:r>
      <w:proofErr w:type="spellEnd"/>
      <w:r w:rsidR="00C2712B" w:rsidRPr="00C2712B">
        <w:rPr>
          <w:sz w:val="28"/>
          <w:szCs w:val="28"/>
        </w:rPr>
        <w:t xml:space="preserve"> </w:t>
      </w:r>
      <w:proofErr w:type="spellStart"/>
      <w:r w:rsidR="00C2712B" w:rsidRPr="00C2712B">
        <w:rPr>
          <w:sz w:val="28"/>
          <w:szCs w:val="28"/>
        </w:rPr>
        <w:t>з</w:t>
      </w:r>
      <w:proofErr w:type="spellEnd"/>
      <w:r w:rsidR="00C2712B" w:rsidRPr="00C2712B">
        <w:rPr>
          <w:sz w:val="28"/>
          <w:szCs w:val="28"/>
        </w:rPr>
        <w:t xml:space="preserve"> </w:t>
      </w:r>
      <w:proofErr w:type="spellStart"/>
      <w:r w:rsidR="00C2712B" w:rsidRPr="00C2712B">
        <w:rPr>
          <w:sz w:val="28"/>
          <w:szCs w:val="28"/>
        </w:rPr>
        <w:t>розвитком</w:t>
      </w:r>
      <w:proofErr w:type="spellEnd"/>
      <w:r w:rsidR="00C2712B" w:rsidRPr="00C2712B">
        <w:rPr>
          <w:sz w:val="28"/>
          <w:szCs w:val="28"/>
        </w:rPr>
        <w:t xml:space="preserve"> таких </w:t>
      </w:r>
      <w:proofErr w:type="spellStart"/>
      <w:r w:rsidR="00C2712B" w:rsidRPr="00C2712B">
        <w:rPr>
          <w:sz w:val="28"/>
          <w:szCs w:val="28"/>
        </w:rPr>
        <w:t>напрямів</w:t>
      </w:r>
      <w:proofErr w:type="spellEnd"/>
      <w:r w:rsidR="00C2712B" w:rsidRPr="00C2712B">
        <w:rPr>
          <w:sz w:val="28"/>
          <w:szCs w:val="28"/>
        </w:rPr>
        <w:t xml:space="preserve"> як </w:t>
      </w:r>
      <w:proofErr w:type="spellStart"/>
      <w:r w:rsidR="00C2712B" w:rsidRPr="00C2712B">
        <w:rPr>
          <w:sz w:val="28"/>
          <w:szCs w:val="28"/>
        </w:rPr>
        <w:t>управління</w:t>
      </w:r>
      <w:proofErr w:type="spellEnd"/>
      <w:r w:rsidR="00C2712B" w:rsidRPr="00C2712B">
        <w:rPr>
          <w:sz w:val="28"/>
          <w:szCs w:val="28"/>
        </w:rPr>
        <w:t xml:space="preserve"> персоналом, </w:t>
      </w:r>
      <w:proofErr w:type="spellStart"/>
      <w:r w:rsidR="00C2712B" w:rsidRPr="00C2712B">
        <w:rPr>
          <w:sz w:val="28"/>
          <w:szCs w:val="28"/>
        </w:rPr>
        <w:t>стратегічний</w:t>
      </w:r>
      <w:proofErr w:type="spellEnd"/>
      <w:r w:rsidR="00C2712B" w:rsidRPr="00C2712B">
        <w:rPr>
          <w:sz w:val="28"/>
          <w:szCs w:val="28"/>
        </w:rPr>
        <w:t xml:space="preserve"> менеджмент, </w:t>
      </w:r>
      <w:proofErr w:type="spellStart"/>
      <w:r w:rsidR="00C2712B" w:rsidRPr="00C2712B">
        <w:rPr>
          <w:sz w:val="28"/>
          <w:szCs w:val="28"/>
        </w:rPr>
        <w:t>інноваційний</w:t>
      </w:r>
      <w:proofErr w:type="spellEnd"/>
      <w:r w:rsidR="00C2712B" w:rsidRPr="00C2712B">
        <w:rPr>
          <w:sz w:val="28"/>
          <w:szCs w:val="28"/>
        </w:rPr>
        <w:t xml:space="preserve"> менеджмент, </w:t>
      </w:r>
      <w:proofErr w:type="spellStart"/>
      <w:r w:rsidR="00C2712B" w:rsidRPr="00C2712B">
        <w:rPr>
          <w:sz w:val="28"/>
          <w:szCs w:val="28"/>
        </w:rPr>
        <w:t>самоменеджмент</w:t>
      </w:r>
      <w:proofErr w:type="spellEnd"/>
      <w:r w:rsidR="00C2712B" w:rsidRPr="00C2712B">
        <w:rPr>
          <w:sz w:val="28"/>
          <w:szCs w:val="28"/>
        </w:rPr>
        <w:t xml:space="preserve">, </w:t>
      </w:r>
      <w:proofErr w:type="spellStart"/>
      <w:r w:rsidR="00C2712B" w:rsidRPr="00C2712B">
        <w:rPr>
          <w:sz w:val="28"/>
          <w:szCs w:val="28"/>
        </w:rPr>
        <w:t>організаційн</w:t>
      </w:r>
      <w:proofErr w:type="spellEnd"/>
      <w:r w:rsidR="008A5F2D">
        <w:rPr>
          <w:sz w:val="28"/>
          <w:szCs w:val="28"/>
          <w:lang w:val="uk-UA"/>
        </w:rPr>
        <w:t>а</w:t>
      </w:r>
      <w:r w:rsidR="00C2712B" w:rsidRPr="00C2712B">
        <w:rPr>
          <w:sz w:val="28"/>
          <w:szCs w:val="28"/>
        </w:rPr>
        <w:t xml:space="preserve"> культур</w:t>
      </w:r>
      <w:r w:rsidR="008A5F2D">
        <w:rPr>
          <w:sz w:val="28"/>
          <w:szCs w:val="28"/>
          <w:lang w:val="uk-UA"/>
        </w:rPr>
        <w:t>а</w:t>
      </w:r>
      <w:r w:rsidR="00C2712B" w:rsidRPr="00C2712B">
        <w:rPr>
          <w:sz w:val="28"/>
          <w:szCs w:val="28"/>
        </w:rPr>
        <w:t>, маркетинг.</w:t>
      </w:r>
    </w:p>
    <w:p w:rsidR="00B720E5" w:rsidRDefault="002A2D6F" w:rsidP="00132D0A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2A2D6F">
        <w:rPr>
          <w:sz w:val="28"/>
          <w:szCs w:val="28"/>
          <w:lang w:val="uk-UA"/>
        </w:rPr>
        <w:t>Таким чином, к</w:t>
      </w:r>
      <w:r w:rsidR="00007331" w:rsidRPr="002A2D6F">
        <w:rPr>
          <w:sz w:val="28"/>
          <w:szCs w:val="28"/>
          <w:lang w:val="uk-UA"/>
        </w:rPr>
        <w:t xml:space="preserve">ерівники бібліотек, </w:t>
      </w:r>
      <w:r w:rsidR="00B720E5" w:rsidRPr="002A2D6F">
        <w:rPr>
          <w:sz w:val="28"/>
          <w:szCs w:val="28"/>
          <w:lang w:val="uk-UA"/>
        </w:rPr>
        <w:t xml:space="preserve">розглядаючи креативні аспекти прийняття управлінських рішень, а саме створення креативних команд </w:t>
      </w:r>
      <w:r w:rsidRPr="002A2D6F">
        <w:rPr>
          <w:sz w:val="28"/>
          <w:szCs w:val="28"/>
          <w:lang w:val="uk-UA"/>
        </w:rPr>
        <w:t xml:space="preserve">в умовах суспільства знань </w:t>
      </w:r>
      <w:r w:rsidR="00CF026F">
        <w:rPr>
          <w:sz w:val="28"/>
          <w:szCs w:val="28"/>
          <w:lang w:val="uk-UA"/>
        </w:rPr>
        <w:t xml:space="preserve">усвідомлюють, що </w:t>
      </w:r>
      <w:r w:rsidRPr="002A2D6F">
        <w:rPr>
          <w:sz w:val="28"/>
          <w:szCs w:val="28"/>
          <w:lang w:val="uk-UA"/>
        </w:rPr>
        <w:t>необхідн</w:t>
      </w:r>
      <w:r w:rsidR="00CF026F">
        <w:rPr>
          <w:sz w:val="28"/>
          <w:szCs w:val="28"/>
          <w:lang w:val="uk-UA"/>
        </w:rPr>
        <w:t>о приєднатися до цього процесу для</w:t>
      </w:r>
      <w:r w:rsidRPr="002A2D6F">
        <w:rPr>
          <w:sz w:val="28"/>
          <w:szCs w:val="28"/>
          <w:lang w:val="uk-UA"/>
        </w:rPr>
        <w:t xml:space="preserve"> </w:t>
      </w:r>
      <w:r w:rsidR="00B720E5" w:rsidRPr="002A2D6F">
        <w:rPr>
          <w:sz w:val="28"/>
          <w:szCs w:val="28"/>
          <w:lang w:val="uk-UA"/>
        </w:rPr>
        <w:t>збереження інтелектуального лідерства бібліотек</w:t>
      </w:r>
      <w:r>
        <w:rPr>
          <w:sz w:val="28"/>
          <w:szCs w:val="28"/>
          <w:lang w:val="uk-UA"/>
        </w:rPr>
        <w:t>.</w:t>
      </w:r>
    </w:p>
    <w:p w:rsidR="00C41CC1" w:rsidRDefault="00C41CC1" w:rsidP="00132D0A">
      <w:pPr>
        <w:spacing w:line="360" w:lineRule="auto"/>
        <w:ind w:firstLine="567"/>
        <w:jc w:val="both"/>
        <w:rPr>
          <w:color w:val="252525"/>
          <w:sz w:val="28"/>
          <w:szCs w:val="28"/>
          <w:shd w:val="clear" w:color="auto" w:fill="FFFFFF"/>
          <w:lang w:val="uk-UA"/>
        </w:rPr>
      </w:pPr>
    </w:p>
    <w:p w:rsidR="00805F19" w:rsidRDefault="00805F19" w:rsidP="00132D0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</w:p>
    <w:p w:rsidR="000115B7" w:rsidRDefault="000115B7" w:rsidP="00132D0A">
      <w:pPr>
        <w:spacing w:line="360" w:lineRule="auto"/>
        <w:ind w:firstLine="567"/>
        <w:jc w:val="both"/>
        <w:rPr>
          <w:b/>
          <w:sz w:val="28"/>
          <w:szCs w:val="28"/>
          <w:lang w:val="uk-UA"/>
        </w:rPr>
      </w:pPr>
      <w:r w:rsidRPr="00F25C4D">
        <w:rPr>
          <w:b/>
          <w:sz w:val="28"/>
          <w:szCs w:val="28"/>
          <w:lang w:val="uk-UA"/>
        </w:rPr>
        <w:t>Список літератури</w:t>
      </w:r>
    </w:p>
    <w:p w:rsidR="009B12B0" w:rsidRPr="004238A1" w:rsidRDefault="009B12B0" w:rsidP="00132D0A">
      <w:pPr>
        <w:widowControl w:val="0"/>
        <w:numPr>
          <w:ilvl w:val="0"/>
          <w:numId w:val="1"/>
        </w:numPr>
        <w:suppressAutoHyphens/>
        <w:autoSpaceDE w:val="0"/>
        <w:spacing w:line="360" w:lineRule="auto"/>
        <w:ind w:left="357" w:firstLine="567"/>
        <w:jc w:val="both"/>
        <w:rPr>
          <w:sz w:val="28"/>
          <w:szCs w:val="28"/>
          <w:lang w:val="uk-UA"/>
        </w:rPr>
      </w:pPr>
      <w:r w:rsidRPr="00853B22">
        <w:rPr>
          <w:sz w:val="28"/>
          <w:szCs w:val="28"/>
          <w:lang w:val="en-US"/>
        </w:rPr>
        <w:t>Li</w:t>
      </w:r>
      <w:r w:rsidRPr="00853B22"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en-US"/>
        </w:rPr>
        <w:t>Z</w:t>
      </w:r>
      <w:r w:rsidRPr="00853B22">
        <w:rPr>
          <w:sz w:val="28"/>
          <w:szCs w:val="28"/>
          <w:lang w:val="uk-UA"/>
        </w:rPr>
        <w:t xml:space="preserve">. </w:t>
      </w:r>
      <w:proofErr w:type="spellStart"/>
      <w:r w:rsidRPr="00853B22">
        <w:rPr>
          <w:sz w:val="28"/>
          <w:szCs w:val="28"/>
          <w:lang w:val="uk-UA"/>
        </w:rPr>
        <w:t>Установление</w:t>
      </w:r>
      <w:proofErr w:type="spellEnd"/>
      <w:r w:rsidRPr="00853B22">
        <w:rPr>
          <w:sz w:val="28"/>
          <w:szCs w:val="28"/>
          <w:lang w:val="uk-UA"/>
        </w:rPr>
        <w:t xml:space="preserve"> </w:t>
      </w:r>
      <w:proofErr w:type="spellStart"/>
      <w:r w:rsidRPr="00853B22">
        <w:rPr>
          <w:sz w:val="28"/>
          <w:szCs w:val="28"/>
          <w:lang w:val="uk-UA"/>
        </w:rPr>
        <w:t>нормативов</w:t>
      </w:r>
      <w:proofErr w:type="spellEnd"/>
      <w:r w:rsidRPr="00853B22">
        <w:rPr>
          <w:sz w:val="28"/>
          <w:szCs w:val="28"/>
          <w:lang w:val="uk-UA"/>
        </w:rPr>
        <w:t xml:space="preserve"> </w:t>
      </w:r>
      <w:proofErr w:type="spellStart"/>
      <w:r w:rsidRPr="00853B22">
        <w:rPr>
          <w:sz w:val="28"/>
          <w:szCs w:val="28"/>
          <w:lang w:val="uk-UA"/>
        </w:rPr>
        <w:t>целевого</w:t>
      </w:r>
      <w:proofErr w:type="spellEnd"/>
      <w:r w:rsidRPr="00853B22">
        <w:rPr>
          <w:sz w:val="28"/>
          <w:szCs w:val="28"/>
          <w:lang w:val="uk-UA"/>
        </w:rPr>
        <w:t xml:space="preserve"> </w:t>
      </w:r>
      <w:proofErr w:type="spellStart"/>
      <w:r w:rsidRPr="00853B22">
        <w:rPr>
          <w:sz w:val="28"/>
          <w:szCs w:val="28"/>
          <w:lang w:val="uk-UA"/>
        </w:rPr>
        <w:t>управления</w:t>
      </w:r>
      <w:proofErr w:type="spellEnd"/>
      <w:r w:rsidRPr="00853B22">
        <w:rPr>
          <w:sz w:val="28"/>
          <w:szCs w:val="28"/>
          <w:lang w:val="uk-UA"/>
        </w:rPr>
        <w:t xml:space="preserve"> </w:t>
      </w:r>
      <w:proofErr w:type="spellStart"/>
      <w:r w:rsidRPr="00853B22">
        <w:rPr>
          <w:sz w:val="28"/>
          <w:szCs w:val="28"/>
          <w:lang w:val="uk-UA"/>
        </w:rPr>
        <w:t>библиотекой</w:t>
      </w:r>
      <w:proofErr w:type="spellEnd"/>
      <w:r w:rsidRPr="00853B2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/ </w:t>
      </w:r>
      <w:r w:rsidRPr="00853B22">
        <w:rPr>
          <w:sz w:val="28"/>
          <w:szCs w:val="28"/>
          <w:lang w:val="en-US"/>
        </w:rPr>
        <w:t>Z</w:t>
      </w:r>
      <w:r w:rsidRPr="00853B2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en-US"/>
        </w:rPr>
        <w:t>Li</w:t>
      </w:r>
      <w:r w:rsidRPr="00853B22">
        <w:rPr>
          <w:sz w:val="28"/>
          <w:szCs w:val="28"/>
          <w:lang w:val="uk-UA"/>
        </w:rPr>
        <w:t xml:space="preserve"> // </w:t>
      </w:r>
      <w:proofErr w:type="spellStart"/>
      <w:r w:rsidRPr="00853B22">
        <w:rPr>
          <w:sz w:val="28"/>
          <w:szCs w:val="28"/>
          <w:lang w:val="en-US"/>
        </w:rPr>
        <w:t>Zhongguo</w:t>
      </w:r>
      <w:proofErr w:type="spellEnd"/>
      <w:r w:rsidRPr="00853B22">
        <w:rPr>
          <w:sz w:val="28"/>
          <w:szCs w:val="28"/>
          <w:lang w:val="uk-UA"/>
        </w:rPr>
        <w:t xml:space="preserve"> </w:t>
      </w:r>
      <w:proofErr w:type="spellStart"/>
      <w:r w:rsidRPr="00853B22">
        <w:rPr>
          <w:sz w:val="28"/>
          <w:szCs w:val="28"/>
          <w:lang w:val="en-US"/>
        </w:rPr>
        <w:t>tushuguan</w:t>
      </w:r>
      <w:proofErr w:type="spellEnd"/>
      <w:r w:rsidRPr="00853B22">
        <w:rPr>
          <w:sz w:val="28"/>
          <w:szCs w:val="28"/>
          <w:lang w:val="uk-UA"/>
        </w:rPr>
        <w:t xml:space="preserve"> </w:t>
      </w:r>
      <w:proofErr w:type="spellStart"/>
      <w:r w:rsidRPr="00853B22">
        <w:rPr>
          <w:sz w:val="28"/>
          <w:szCs w:val="28"/>
          <w:lang w:val="en-US"/>
        </w:rPr>
        <w:t>xuebao</w:t>
      </w:r>
      <w:proofErr w:type="spellEnd"/>
      <w:r w:rsidRPr="00853B22">
        <w:rPr>
          <w:sz w:val="28"/>
          <w:szCs w:val="28"/>
          <w:lang w:val="uk-UA"/>
        </w:rPr>
        <w:t xml:space="preserve"> – </w:t>
      </w:r>
      <w:r w:rsidRPr="00853B22">
        <w:rPr>
          <w:sz w:val="28"/>
          <w:szCs w:val="28"/>
          <w:lang w:val="en-US"/>
        </w:rPr>
        <w:t>Bull</w:t>
      </w:r>
      <w:r w:rsidRPr="00853B22">
        <w:rPr>
          <w:sz w:val="28"/>
          <w:szCs w:val="28"/>
          <w:lang w:val="uk-UA"/>
        </w:rPr>
        <w:t xml:space="preserve">. </w:t>
      </w:r>
      <w:proofErr w:type="gramStart"/>
      <w:r w:rsidRPr="00853B22">
        <w:rPr>
          <w:sz w:val="28"/>
          <w:szCs w:val="28"/>
          <w:lang w:val="en-US"/>
        </w:rPr>
        <w:t>of</w:t>
      </w:r>
      <w:proofErr w:type="gramEnd"/>
      <w:r w:rsidRPr="00853B22">
        <w:rPr>
          <w:sz w:val="28"/>
          <w:szCs w:val="28"/>
          <w:lang w:val="uk-UA"/>
        </w:rPr>
        <w:t xml:space="preserve"> </w:t>
      </w:r>
      <w:proofErr w:type="spellStart"/>
      <w:r w:rsidRPr="00853B22">
        <w:rPr>
          <w:sz w:val="28"/>
          <w:szCs w:val="28"/>
          <w:lang w:val="en-US"/>
        </w:rPr>
        <w:t>Libr</w:t>
      </w:r>
      <w:proofErr w:type="spellEnd"/>
      <w:r w:rsidRPr="00853B22">
        <w:rPr>
          <w:sz w:val="28"/>
          <w:szCs w:val="28"/>
          <w:lang w:val="uk-UA"/>
        </w:rPr>
        <w:t xml:space="preserve">. </w:t>
      </w:r>
      <w:r w:rsidRPr="00853B22">
        <w:rPr>
          <w:sz w:val="28"/>
          <w:szCs w:val="28"/>
          <w:lang w:val="en-US"/>
        </w:rPr>
        <w:t>Science</w:t>
      </w:r>
      <w:r w:rsidRPr="004238A1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Pr="004238A1">
        <w:rPr>
          <w:sz w:val="28"/>
          <w:szCs w:val="28"/>
          <w:lang w:val="uk-UA"/>
        </w:rPr>
        <w:t>– 1993.</w:t>
      </w:r>
      <w:r>
        <w:rPr>
          <w:sz w:val="28"/>
          <w:szCs w:val="28"/>
          <w:lang w:val="uk-UA"/>
        </w:rPr>
        <w:t xml:space="preserve"> </w:t>
      </w:r>
      <w:r w:rsidRPr="004238A1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4238A1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 xml:space="preserve"> </w:t>
      </w:r>
      <w:r w:rsidRPr="004238A1">
        <w:rPr>
          <w:sz w:val="28"/>
          <w:szCs w:val="28"/>
          <w:lang w:val="uk-UA"/>
        </w:rPr>
        <w:t>1.– С.22</w:t>
      </w:r>
      <w:r>
        <w:rPr>
          <w:sz w:val="28"/>
          <w:szCs w:val="28"/>
          <w:lang w:val="uk-UA"/>
        </w:rPr>
        <w:t>-</w:t>
      </w:r>
      <w:r w:rsidRPr="004238A1">
        <w:rPr>
          <w:sz w:val="28"/>
          <w:szCs w:val="28"/>
          <w:lang w:val="uk-UA"/>
        </w:rPr>
        <w:t>27.</w:t>
      </w:r>
    </w:p>
    <w:p w:rsidR="009B12B0" w:rsidRPr="009B12B0" w:rsidRDefault="009B12B0" w:rsidP="00132D0A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lang w:val="uk-UA"/>
        </w:rPr>
      </w:pPr>
      <w:r w:rsidRPr="009B12B0">
        <w:rPr>
          <w:sz w:val="28"/>
          <w:szCs w:val="28"/>
          <w:lang w:val="uk-UA"/>
        </w:rPr>
        <w:t xml:space="preserve">Мала Н. Т. Креативність як складова ефективного управління </w:t>
      </w:r>
      <w:bookmarkStart w:id="0" w:name="_GoBack"/>
      <w:bookmarkEnd w:id="0"/>
      <w:r w:rsidRPr="009B12B0">
        <w:rPr>
          <w:sz w:val="28"/>
          <w:szCs w:val="28"/>
          <w:lang w:val="uk-UA"/>
        </w:rPr>
        <w:t>/ Н. Т. Мала // Вісник Національного університету "Львівська політехніка". – 2011. – № 704. – С. 18-23.</w:t>
      </w:r>
    </w:p>
    <w:p w:rsidR="009B12B0" w:rsidRPr="00853B22" w:rsidRDefault="009B12B0" w:rsidP="00132D0A">
      <w:pPr>
        <w:pStyle w:val="a4"/>
        <w:numPr>
          <w:ilvl w:val="0"/>
          <w:numId w:val="1"/>
        </w:numPr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r w:rsidRPr="00853B22">
        <w:rPr>
          <w:sz w:val="28"/>
          <w:szCs w:val="28"/>
          <w:lang w:val="uk-UA"/>
        </w:rPr>
        <w:t xml:space="preserve"> </w:t>
      </w:r>
      <w:proofErr w:type="spellStart"/>
      <w:r w:rsidRPr="00853B22">
        <w:rPr>
          <w:sz w:val="28"/>
          <w:szCs w:val="28"/>
          <w:lang w:val="uk-UA"/>
        </w:rPr>
        <w:t>Продіус</w:t>
      </w:r>
      <w:proofErr w:type="spellEnd"/>
      <w:r w:rsidRPr="00853B22">
        <w:rPr>
          <w:sz w:val="28"/>
          <w:szCs w:val="28"/>
          <w:lang w:val="uk-UA"/>
        </w:rPr>
        <w:t xml:space="preserve"> О.</w:t>
      </w:r>
      <w:r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uk-UA"/>
        </w:rPr>
        <w:t xml:space="preserve">І. Креативний менеджмент як запорука сучасного ефективного управління </w:t>
      </w:r>
      <w:r>
        <w:rPr>
          <w:sz w:val="28"/>
          <w:szCs w:val="28"/>
          <w:lang w:val="uk-UA"/>
        </w:rPr>
        <w:t xml:space="preserve">/ О. І. </w:t>
      </w:r>
      <w:proofErr w:type="spellStart"/>
      <w:r>
        <w:rPr>
          <w:sz w:val="28"/>
          <w:szCs w:val="28"/>
          <w:lang w:val="uk-UA"/>
        </w:rPr>
        <w:t>Продіус</w:t>
      </w:r>
      <w:proofErr w:type="spellEnd"/>
      <w:r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uk-UA"/>
        </w:rPr>
        <w:t>// Економіка: реалії часу.</w:t>
      </w:r>
      <w:r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uk-UA"/>
        </w:rPr>
        <w:t>2012.</w:t>
      </w:r>
      <w:r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uk-UA"/>
        </w:rPr>
        <w:t>№ 3</w:t>
      </w:r>
      <w:r>
        <w:rPr>
          <w:sz w:val="28"/>
          <w:szCs w:val="28"/>
          <w:lang w:val="uk-UA"/>
        </w:rPr>
        <w:t>/</w:t>
      </w:r>
      <w:r w:rsidRPr="00853B22">
        <w:rPr>
          <w:sz w:val="28"/>
          <w:szCs w:val="28"/>
          <w:lang w:val="uk-UA"/>
        </w:rPr>
        <w:t>4.</w:t>
      </w:r>
      <w:r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uk-UA"/>
        </w:rPr>
        <w:t>– С.</w:t>
      </w:r>
      <w:r>
        <w:rPr>
          <w:sz w:val="28"/>
          <w:szCs w:val="28"/>
          <w:lang w:val="uk-UA"/>
        </w:rPr>
        <w:t xml:space="preserve"> </w:t>
      </w:r>
      <w:r w:rsidRPr="00853B22">
        <w:rPr>
          <w:sz w:val="28"/>
          <w:szCs w:val="28"/>
          <w:lang w:val="uk-UA"/>
        </w:rPr>
        <w:t>67-72.</w:t>
      </w:r>
    </w:p>
    <w:p w:rsidR="00674430" w:rsidRPr="00674430" w:rsidRDefault="00674430" w:rsidP="00132D0A">
      <w:pPr>
        <w:pStyle w:val="a4"/>
        <w:numPr>
          <w:ilvl w:val="0"/>
          <w:numId w:val="1"/>
        </w:numPr>
        <w:shd w:val="clear" w:color="auto" w:fill="FFFFFF"/>
        <w:spacing w:line="360" w:lineRule="auto"/>
        <w:ind w:left="0" w:firstLine="567"/>
        <w:jc w:val="both"/>
        <w:rPr>
          <w:sz w:val="28"/>
          <w:szCs w:val="28"/>
          <w:lang w:val="uk-UA"/>
        </w:rPr>
      </w:pPr>
      <w:proofErr w:type="spellStart"/>
      <w:r w:rsidRPr="00674430">
        <w:rPr>
          <w:sz w:val="28"/>
          <w:szCs w:val="28"/>
          <w:lang w:val="uk-UA"/>
        </w:rPr>
        <w:t>Шапошников</w:t>
      </w:r>
      <w:proofErr w:type="spellEnd"/>
      <w:r w:rsidRPr="00674430">
        <w:rPr>
          <w:sz w:val="28"/>
          <w:szCs w:val="28"/>
          <w:lang w:val="uk-UA"/>
        </w:rPr>
        <w:t xml:space="preserve"> К.</w:t>
      </w:r>
      <w:r w:rsidR="009B12B0">
        <w:rPr>
          <w:sz w:val="28"/>
          <w:szCs w:val="28"/>
          <w:lang w:val="uk-UA"/>
        </w:rPr>
        <w:t xml:space="preserve"> </w:t>
      </w:r>
      <w:r w:rsidRPr="00674430">
        <w:rPr>
          <w:sz w:val="28"/>
          <w:szCs w:val="28"/>
          <w:lang w:val="uk-UA"/>
        </w:rPr>
        <w:t>С.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674430">
        <w:rPr>
          <w:sz w:val="28"/>
          <w:szCs w:val="28"/>
          <w:lang w:val="uk-UA"/>
        </w:rPr>
        <w:t>учасні особливості прийняття управлінських рішень: креативний аспект</w:t>
      </w:r>
      <w:r w:rsidR="009B12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// Економіка та підприємництво.–2013.–№2 (71).–С.93-95.</w:t>
      </w:r>
    </w:p>
    <w:p w:rsidR="000115B7" w:rsidRDefault="000115B7" w:rsidP="00132D0A">
      <w:pPr>
        <w:pStyle w:val="a4"/>
        <w:shd w:val="clear" w:color="auto" w:fill="FFFFFF"/>
        <w:spacing w:line="360" w:lineRule="auto"/>
        <w:ind w:firstLine="567"/>
        <w:jc w:val="both"/>
        <w:rPr>
          <w:sz w:val="28"/>
          <w:szCs w:val="28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9B12B0" w:rsidRDefault="009B12B0" w:rsidP="00132D0A">
      <w:pPr>
        <w:shd w:val="clear" w:color="auto" w:fill="FFFFFF"/>
        <w:spacing w:line="360" w:lineRule="auto"/>
        <w:ind w:firstLine="567"/>
        <w:jc w:val="center"/>
        <w:rPr>
          <w:b/>
          <w:bCs/>
          <w:color w:val="000000"/>
          <w:sz w:val="27"/>
          <w:szCs w:val="27"/>
          <w:lang w:val="uk-UA"/>
        </w:rPr>
      </w:pPr>
    </w:p>
    <w:p w:rsidR="000115B7" w:rsidRPr="004A5842" w:rsidRDefault="000115B7" w:rsidP="00132D0A">
      <w:pPr>
        <w:shd w:val="clear" w:color="auto" w:fill="FFFFFF"/>
        <w:spacing w:line="360" w:lineRule="auto"/>
        <w:ind w:firstLine="567"/>
        <w:jc w:val="center"/>
        <w:rPr>
          <w:color w:val="000000"/>
          <w:sz w:val="27"/>
          <w:szCs w:val="27"/>
          <w:lang w:val="uk-UA"/>
        </w:rPr>
      </w:pPr>
      <w:r w:rsidRPr="004A5842">
        <w:rPr>
          <w:b/>
          <w:bCs/>
          <w:color w:val="000000"/>
          <w:sz w:val="27"/>
          <w:szCs w:val="27"/>
          <w:lang w:val="uk-UA"/>
        </w:rPr>
        <w:t>АНКЕТА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4A5842">
        <w:rPr>
          <w:b/>
          <w:color w:val="000000"/>
          <w:sz w:val="28"/>
          <w:szCs w:val="28"/>
          <w:lang w:val="uk-UA"/>
        </w:rPr>
        <w:t>Секція</w:t>
      </w:r>
      <w:r w:rsidRPr="004A584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</w:t>
      </w:r>
      <w:r w:rsidRPr="00823703">
        <w:rPr>
          <w:color w:val="000000"/>
          <w:sz w:val="28"/>
          <w:szCs w:val="28"/>
          <w:lang w:val="uk-UA"/>
        </w:rPr>
        <w:t>Книгознавство, бібліотекознавство, бібліографознавство.</w:t>
      </w:r>
    </w:p>
    <w:p w:rsidR="0038476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rFonts w:eastAsia="Times New Roman CYR"/>
          <w:b/>
          <w:sz w:val="28"/>
          <w:szCs w:val="28"/>
          <w:lang w:val="uk-UA"/>
        </w:rPr>
      </w:pPr>
      <w:r w:rsidRPr="00F25C4D">
        <w:rPr>
          <w:b/>
          <w:color w:val="000000"/>
          <w:sz w:val="28"/>
          <w:szCs w:val="28"/>
          <w:lang w:val="uk-UA"/>
        </w:rPr>
        <w:t>Назва доповіді (тез</w:t>
      </w:r>
      <w:r w:rsidRPr="00F25C4D">
        <w:rPr>
          <w:color w:val="000000"/>
          <w:sz w:val="28"/>
          <w:szCs w:val="28"/>
          <w:lang w:val="uk-UA"/>
        </w:rPr>
        <w:t xml:space="preserve">) </w:t>
      </w:r>
      <w:r w:rsidR="00384763">
        <w:rPr>
          <w:rFonts w:eastAsia="Times New Roman CYR"/>
          <w:sz w:val="28"/>
          <w:szCs w:val="28"/>
          <w:lang w:val="uk-UA"/>
        </w:rPr>
        <w:t>К</w:t>
      </w:r>
      <w:r w:rsidR="009B12B0" w:rsidRPr="009B12B0">
        <w:rPr>
          <w:rFonts w:eastAsia="Times New Roman CYR"/>
          <w:sz w:val="28"/>
          <w:szCs w:val="28"/>
          <w:lang w:val="uk-UA"/>
        </w:rPr>
        <w:t>реативний менеджмент як компонента розвитку управлінської діяльності</w:t>
      </w:r>
      <w:r w:rsidR="009B12B0">
        <w:rPr>
          <w:rFonts w:eastAsia="Times New Roman CYR"/>
          <w:b/>
          <w:sz w:val="28"/>
          <w:szCs w:val="28"/>
          <w:lang w:val="uk-UA"/>
        </w:rPr>
        <w:t xml:space="preserve"> </w:t>
      </w:r>
      <w:r w:rsidR="00384763" w:rsidRPr="00384763">
        <w:rPr>
          <w:rFonts w:eastAsia="Times New Roman CYR"/>
          <w:sz w:val="28"/>
          <w:szCs w:val="28"/>
          <w:lang w:val="uk-UA"/>
        </w:rPr>
        <w:t>бібліотек.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b/>
          <w:color w:val="000000"/>
          <w:sz w:val="28"/>
          <w:szCs w:val="28"/>
          <w:lang w:val="uk-UA"/>
        </w:rPr>
      </w:pPr>
      <w:r w:rsidRPr="00823703">
        <w:rPr>
          <w:b/>
          <w:color w:val="000000"/>
          <w:sz w:val="28"/>
          <w:szCs w:val="28"/>
          <w:lang w:val="uk-UA"/>
        </w:rPr>
        <w:t xml:space="preserve">Відомості про </w:t>
      </w:r>
      <w:r w:rsidRPr="00F25C4D">
        <w:rPr>
          <w:color w:val="000000"/>
          <w:sz w:val="28"/>
          <w:szCs w:val="28"/>
          <w:lang w:val="uk-UA"/>
        </w:rPr>
        <w:t>доповідача</w:t>
      </w:r>
      <w:r w:rsidRPr="00823703">
        <w:rPr>
          <w:b/>
          <w:color w:val="000000"/>
          <w:sz w:val="28"/>
          <w:szCs w:val="28"/>
          <w:lang w:val="uk-UA"/>
        </w:rPr>
        <w:t>: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823703">
        <w:rPr>
          <w:b/>
          <w:color w:val="000000"/>
          <w:sz w:val="28"/>
          <w:szCs w:val="28"/>
          <w:lang w:val="uk-UA"/>
        </w:rPr>
        <w:t>Прізвище</w:t>
      </w:r>
      <w:r>
        <w:rPr>
          <w:color w:val="000000"/>
          <w:sz w:val="28"/>
          <w:szCs w:val="28"/>
          <w:lang w:val="uk-UA"/>
        </w:rPr>
        <w:t xml:space="preserve"> </w:t>
      </w:r>
      <w:r w:rsidRPr="00823703">
        <w:rPr>
          <w:color w:val="000000"/>
          <w:sz w:val="28"/>
          <w:szCs w:val="28"/>
          <w:lang w:val="uk-UA"/>
        </w:rPr>
        <w:t xml:space="preserve"> Ніколаєнко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823703">
        <w:rPr>
          <w:b/>
          <w:color w:val="000000"/>
          <w:sz w:val="28"/>
          <w:szCs w:val="28"/>
          <w:lang w:val="uk-UA"/>
        </w:rPr>
        <w:t>Ім'я</w:t>
      </w:r>
      <w:r w:rsidRPr="00823703">
        <w:rPr>
          <w:color w:val="000000"/>
          <w:sz w:val="28"/>
          <w:szCs w:val="28"/>
          <w:lang w:val="uk-UA"/>
        </w:rPr>
        <w:t xml:space="preserve"> Наталія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823703">
        <w:rPr>
          <w:b/>
          <w:color w:val="000000"/>
          <w:sz w:val="28"/>
          <w:szCs w:val="28"/>
          <w:lang w:val="uk-UA"/>
        </w:rPr>
        <w:t xml:space="preserve">По батькові </w:t>
      </w:r>
      <w:r w:rsidRPr="00823703">
        <w:rPr>
          <w:color w:val="000000"/>
          <w:sz w:val="28"/>
          <w:szCs w:val="28"/>
          <w:lang w:val="uk-UA"/>
        </w:rPr>
        <w:t>Миколаївна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A878D6">
        <w:rPr>
          <w:b/>
          <w:color w:val="000000"/>
          <w:sz w:val="28"/>
          <w:szCs w:val="28"/>
          <w:lang w:val="uk-UA"/>
        </w:rPr>
        <w:t>Місце роботи</w:t>
      </w:r>
      <w:r w:rsidRPr="00823703">
        <w:rPr>
          <w:color w:val="000000"/>
          <w:sz w:val="28"/>
          <w:szCs w:val="28"/>
          <w:lang w:val="uk-UA"/>
        </w:rPr>
        <w:t xml:space="preserve"> Українська інженерно – педагогічна академія, директор Наукової бібліотеки,</w:t>
      </w:r>
      <w:r>
        <w:rPr>
          <w:color w:val="000000"/>
          <w:sz w:val="28"/>
          <w:szCs w:val="28"/>
          <w:lang w:val="uk-UA"/>
        </w:rPr>
        <w:t xml:space="preserve"> </w:t>
      </w:r>
      <w:r w:rsidRPr="00823703">
        <w:rPr>
          <w:color w:val="000000"/>
          <w:sz w:val="28"/>
          <w:szCs w:val="28"/>
          <w:lang w:val="uk-UA"/>
        </w:rPr>
        <w:t xml:space="preserve">аспірантка </w:t>
      </w:r>
      <w:r w:rsidR="009B12B0">
        <w:rPr>
          <w:color w:val="000000"/>
          <w:sz w:val="28"/>
          <w:szCs w:val="28"/>
          <w:lang w:val="uk-UA"/>
        </w:rPr>
        <w:t>3</w:t>
      </w:r>
      <w:r>
        <w:rPr>
          <w:color w:val="000000"/>
          <w:sz w:val="28"/>
          <w:szCs w:val="28"/>
          <w:lang w:val="uk-UA"/>
        </w:rPr>
        <w:t xml:space="preserve"> курсу </w:t>
      </w:r>
      <w:r w:rsidRPr="00823703">
        <w:rPr>
          <w:color w:val="000000"/>
          <w:sz w:val="28"/>
          <w:szCs w:val="28"/>
          <w:lang w:val="uk-UA"/>
        </w:rPr>
        <w:t>заочн</w:t>
      </w:r>
      <w:r>
        <w:rPr>
          <w:color w:val="000000"/>
          <w:sz w:val="28"/>
          <w:szCs w:val="28"/>
          <w:lang w:val="uk-UA"/>
        </w:rPr>
        <w:t xml:space="preserve">ої форми навчання, спец.27.00.03 </w:t>
      </w:r>
      <w:r w:rsidRPr="00823703">
        <w:rPr>
          <w:color w:val="000000"/>
          <w:sz w:val="28"/>
          <w:szCs w:val="28"/>
          <w:lang w:val="uk-UA"/>
        </w:rPr>
        <w:t>«Книгознавство, бібліотекознавство, бібліографознавство»</w:t>
      </w:r>
    </w:p>
    <w:p w:rsidR="000115B7" w:rsidRPr="00A878D6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b/>
          <w:color w:val="000000"/>
          <w:sz w:val="28"/>
          <w:szCs w:val="28"/>
        </w:rPr>
      </w:pPr>
      <w:r w:rsidRPr="00A878D6">
        <w:rPr>
          <w:b/>
          <w:color w:val="000000"/>
          <w:sz w:val="28"/>
          <w:szCs w:val="28"/>
        </w:rPr>
        <w:t>(</w:t>
      </w:r>
      <w:proofErr w:type="spellStart"/>
      <w:r w:rsidRPr="00A878D6">
        <w:rPr>
          <w:b/>
          <w:color w:val="000000"/>
          <w:sz w:val="28"/>
          <w:szCs w:val="28"/>
        </w:rPr>
        <w:t>назва</w:t>
      </w:r>
      <w:proofErr w:type="spellEnd"/>
      <w:r w:rsidRPr="00A878D6">
        <w:rPr>
          <w:b/>
          <w:color w:val="000000"/>
          <w:sz w:val="28"/>
          <w:szCs w:val="28"/>
        </w:rPr>
        <w:t xml:space="preserve"> </w:t>
      </w:r>
      <w:proofErr w:type="spellStart"/>
      <w:r w:rsidRPr="00A878D6">
        <w:rPr>
          <w:b/>
          <w:color w:val="000000"/>
          <w:sz w:val="28"/>
          <w:szCs w:val="28"/>
        </w:rPr>
        <w:t>організації</w:t>
      </w:r>
      <w:proofErr w:type="spellEnd"/>
      <w:r w:rsidRPr="00A878D6">
        <w:rPr>
          <w:b/>
          <w:color w:val="000000"/>
          <w:sz w:val="28"/>
          <w:szCs w:val="28"/>
        </w:rPr>
        <w:t xml:space="preserve">, </w:t>
      </w:r>
      <w:proofErr w:type="spellStart"/>
      <w:r w:rsidRPr="00A878D6">
        <w:rPr>
          <w:b/>
          <w:color w:val="000000"/>
          <w:sz w:val="28"/>
          <w:szCs w:val="28"/>
        </w:rPr>
        <w:t>відділу</w:t>
      </w:r>
      <w:proofErr w:type="spellEnd"/>
      <w:r w:rsidRPr="00A878D6">
        <w:rPr>
          <w:b/>
          <w:color w:val="000000"/>
          <w:sz w:val="28"/>
          <w:szCs w:val="28"/>
        </w:rPr>
        <w:t xml:space="preserve">, факультету, </w:t>
      </w:r>
      <w:proofErr w:type="spellStart"/>
      <w:r w:rsidRPr="00A878D6">
        <w:rPr>
          <w:b/>
          <w:color w:val="000000"/>
          <w:sz w:val="28"/>
          <w:szCs w:val="28"/>
        </w:rPr>
        <w:t>кафедри</w:t>
      </w:r>
      <w:proofErr w:type="spellEnd"/>
      <w:r w:rsidRPr="00A878D6">
        <w:rPr>
          <w:b/>
          <w:color w:val="000000"/>
          <w:sz w:val="28"/>
          <w:szCs w:val="28"/>
        </w:rPr>
        <w:t xml:space="preserve">, посада, </w:t>
      </w:r>
      <w:proofErr w:type="spellStart"/>
      <w:r w:rsidRPr="00A878D6">
        <w:rPr>
          <w:b/>
          <w:color w:val="000000"/>
          <w:sz w:val="28"/>
          <w:szCs w:val="28"/>
        </w:rPr>
        <w:t>наук</w:t>
      </w:r>
      <w:r>
        <w:rPr>
          <w:b/>
          <w:color w:val="000000"/>
          <w:sz w:val="28"/>
          <w:szCs w:val="28"/>
        </w:rPr>
        <w:t>овий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ступінь</w:t>
      </w:r>
      <w:proofErr w:type="spellEnd"/>
      <w:r>
        <w:rPr>
          <w:b/>
          <w:color w:val="000000"/>
          <w:sz w:val="28"/>
          <w:szCs w:val="28"/>
        </w:rPr>
        <w:t xml:space="preserve">, </w:t>
      </w:r>
      <w:proofErr w:type="spellStart"/>
      <w:r>
        <w:rPr>
          <w:b/>
          <w:color w:val="000000"/>
          <w:sz w:val="28"/>
          <w:szCs w:val="28"/>
        </w:rPr>
        <w:t>учене</w:t>
      </w:r>
      <w:proofErr w:type="spellEnd"/>
      <w:r>
        <w:rPr>
          <w:b/>
          <w:color w:val="000000"/>
          <w:sz w:val="28"/>
          <w:szCs w:val="28"/>
        </w:rPr>
        <w:t xml:space="preserve"> </w:t>
      </w:r>
      <w:proofErr w:type="spellStart"/>
      <w:r>
        <w:rPr>
          <w:b/>
          <w:color w:val="000000"/>
          <w:sz w:val="28"/>
          <w:szCs w:val="28"/>
        </w:rPr>
        <w:t>звання</w:t>
      </w:r>
      <w:proofErr w:type="spellEnd"/>
      <w:r>
        <w:rPr>
          <w:b/>
          <w:color w:val="000000"/>
          <w:sz w:val="28"/>
          <w:szCs w:val="28"/>
        </w:rPr>
        <w:t>, кур</w:t>
      </w:r>
      <w:r w:rsidRPr="00A878D6">
        <w:rPr>
          <w:b/>
          <w:color w:val="000000"/>
          <w:sz w:val="28"/>
          <w:szCs w:val="28"/>
          <w:lang w:val="uk-UA"/>
        </w:rPr>
        <w:t>с</w:t>
      </w:r>
      <w:r w:rsidRPr="00A878D6">
        <w:rPr>
          <w:b/>
          <w:color w:val="000000"/>
          <w:sz w:val="28"/>
          <w:szCs w:val="28"/>
        </w:rPr>
        <w:t xml:space="preserve">, </w:t>
      </w:r>
      <w:proofErr w:type="spellStart"/>
      <w:r w:rsidRPr="00A878D6">
        <w:rPr>
          <w:b/>
          <w:color w:val="000000"/>
          <w:sz w:val="28"/>
          <w:szCs w:val="28"/>
        </w:rPr>
        <w:t>група</w:t>
      </w:r>
      <w:proofErr w:type="spellEnd"/>
      <w:r w:rsidRPr="00A878D6">
        <w:rPr>
          <w:b/>
          <w:color w:val="000000"/>
          <w:sz w:val="28"/>
          <w:szCs w:val="28"/>
        </w:rPr>
        <w:t xml:space="preserve"> </w:t>
      </w:r>
      <w:proofErr w:type="spellStart"/>
      <w:r w:rsidRPr="00A878D6">
        <w:rPr>
          <w:b/>
          <w:color w:val="000000"/>
          <w:sz w:val="28"/>
          <w:szCs w:val="28"/>
        </w:rPr>
        <w:t>навчання</w:t>
      </w:r>
      <w:proofErr w:type="spellEnd"/>
      <w:r w:rsidRPr="00A878D6">
        <w:rPr>
          <w:b/>
          <w:color w:val="000000"/>
          <w:sz w:val="28"/>
          <w:szCs w:val="28"/>
        </w:rPr>
        <w:t>)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A878D6">
        <w:rPr>
          <w:b/>
          <w:color w:val="000000"/>
          <w:sz w:val="28"/>
          <w:szCs w:val="28"/>
        </w:rPr>
        <w:t>Адреса</w:t>
      </w:r>
      <w:r w:rsidRPr="00823703">
        <w:rPr>
          <w:color w:val="000000"/>
          <w:sz w:val="28"/>
          <w:szCs w:val="28"/>
        </w:rPr>
        <w:t xml:space="preserve"> </w:t>
      </w:r>
      <w:r w:rsidRPr="00823703">
        <w:rPr>
          <w:color w:val="000000"/>
          <w:sz w:val="28"/>
          <w:szCs w:val="28"/>
          <w:lang w:val="uk-UA"/>
        </w:rPr>
        <w:t>Харків 61003, вул. Університетська,16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proofErr w:type="spellStart"/>
      <w:r w:rsidRPr="00A878D6">
        <w:rPr>
          <w:b/>
          <w:color w:val="000000"/>
          <w:sz w:val="28"/>
          <w:szCs w:val="28"/>
        </w:rPr>
        <w:t>Контактні</w:t>
      </w:r>
      <w:proofErr w:type="spellEnd"/>
      <w:r w:rsidRPr="00A878D6">
        <w:rPr>
          <w:b/>
          <w:color w:val="000000"/>
          <w:sz w:val="28"/>
          <w:szCs w:val="28"/>
        </w:rPr>
        <w:t xml:space="preserve"> </w:t>
      </w:r>
      <w:proofErr w:type="spellStart"/>
      <w:r w:rsidRPr="00A878D6">
        <w:rPr>
          <w:b/>
          <w:color w:val="000000"/>
          <w:sz w:val="28"/>
          <w:szCs w:val="28"/>
        </w:rPr>
        <w:t>телефони</w:t>
      </w:r>
      <w:proofErr w:type="spellEnd"/>
      <w:r w:rsidRPr="00823703">
        <w:rPr>
          <w:color w:val="000000"/>
          <w:sz w:val="28"/>
          <w:szCs w:val="28"/>
        </w:rPr>
        <w:t xml:space="preserve"> </w:t>
      </w:r>
      <w:r w:rsidRPr="00823703">
        <w:rPr>
          <w:color w:val="000000"/>
          <w:sz w:val="28"/>
          <w:szCs w:val="28"/>
          <w:lang w:val="uk-UA"/>
        </w:rPr>
        <w:t xml:space="preserve"> 733-78-97</w:t>
      </w:r>
    </w:p>
    <w:p w:rsidR="000115B7" w:rsidRPr="00A878D6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sz w:val="28"/>
          <w:szCs w:val="28"/>
          <w:lang w:val="en-US"/>
        </w:rPr>
      </w:pPr>
      <w:r w:rsidRPr="00A878D6">
        <w:rPr>
          <w:b/>
          <w:color w:val="000000"/>
          <w:sz w:val="28"/>
          <w:szCs w:val="28"/>
          <w:lang w:val="en-US"/>
        </w:rPr>
        <w:t>E-mail</w:t>
      </w:r>
      <w:r w:rsidRPr="00A878D6">
        <w:rPr>
          <w:color w:val="000000"/>
          <w:sz w:val="28"/>
          <w:szCs w:val="28"/>
          <w:lang w:val="en-US"/>
        </w:rPr>
        <w:t xml:space="preserve"> </w:t>
      </w:r>
      <w:hyperlink r:id="rId6" w:history="1">
        <w:r w:rsidRPr="00A878D6">
          <w:rPr>
            <w:rStyle w:val="a3"/>
            <w:sz w:val="28"/>
            <w:szCs w:val="28"/>
            <w:lang w:val="en-US"/>
          </w:rPr>
          <w:t>nikolaenko@library.uipa.kharkov.ua</w:t>
        </w:r>
      </w:hyperlink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</w:rPr>
      </w:pPr>
      <w:proofErr w:type="spellStart"/>
      <w:r w:rsidRPr="00A878D6">
        <w:rPr>
          <w:b/>
          <w:color w:val="000000"/>
          <w:sz w:val="28"/>
          <w:szCs w:val="28"/>
        </w:rPr>
        <w:t>Відомості</w:t>
      </w:r>
      <w:proofErr w:type="spellEnd"/>
      <w:r w:rsidRPr="00A878D6">
        <w:rPr>
          <w:b/>
          <w:color w:val="000000"/>
          <w:sz w:val="28"/>
          <w:szCs w:val="28"/>
        </w:rPr>
        <w:t xml:space="preserve"> про </w:t>
      </w:r>
      <w:proofErr w:type="spellStart"/>
      <w:r w:rsidRPr="00A878D6">
        <w:rPr>
          <w:b/>
          <w:color w:val="000000"/>
          <w:sz w:val="28"/>
          <w:szCs w:val="28"/>
        </w:rPr>
        <w:t>наукового</w:t>
      </w:r>
      <w:proofErr w:type="spellEnd"/>
      <w:r w:rsidRPr="00A878D6">
        <w:rPr>
          <w:b/>
          <w:color w:val="000000"/>
          <w:sz w:val="28"/>
          <w:szCs w:val="28"/>
        </w:rPr>
        <w:t xml:space="preserve"> </w:t>
      </w:r>
      <w:proofErr w:type="spellStart"/>
      <w:r w:rsidRPr="00A878D6">
        <w:rPr>
          <w:b/>
          <w:color w:val="000000"/>
          <w:sz w:val="28"/>
          <w:szCs w:val="28"/>
        </w:rPr>
        <w:t>керівника</w:t>
      </w:r>
      <w:proofErr w:type="spellEnd"/>
      <w:r w:rsidRPr="00823703">
        <w:rPr>
          <w:color w:val="000000"/>
          <w:sz w:val="28"/>
          <w:szCs w:val="28"/>
        </w:rPr>
        <w:t>: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proofErr w:type="spellStart"/>
      <w:proofErr w:type="gramStart"/>
      <w:r w:rsidRPr="00A878D6">
        <w:rPr>
          <w:b/>
          <w:color w:val="000000"/>
          <w:sz w:val="28"/>
          <w:szCs w:val="28"/>
        </w:rPr>
        <w:lastRenderedPageBreak/>
        <w:t>Пр</w:t>
      </w:r>
      <w:proofErr w:type="gramEnd"/>
      <w:r w:rsidRPr="00A878D6">
        <w:rPr>
          <w:b/>
          <w:color w:val="000000"/>
          <w:sz w:val="28"/>
          <w:szCs w:val="28"/>
        </w:rPr>
        <w:t>ізвище</w:t>
      </w:r>
      <w:proofErr w:type="spellEnd"/>
      <w:r w:rsidRPr="00823703">
        <w:rPr>
          <w:color w:val="000000"/>
          <w:sz w:val="28"/>
          <w:szCs w:val="28"/>
        </w:rPr>
        <w:t xml:space="preserve"> </w:t>
      </w:r>
      <w:r w:rsidRPr="00823703">
        <w:rPr>
          <w:color w:val="000000"/>
          <w:sz w:val="28"/>
          <w:szCs w:val="28"/>
          <w:lang w:val="uk-UA"/>
        </w:rPr>
        <w:t>Давидова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F25C4D">
        <w:rPr>
          <w:b/>
          <w:color w:val="000000"/>
          <w:sz w:val="28"/>
          <w:szCs w:val="28"/>
          <w:lang w:val="uk-UA"/>
        </w:rPr>
        <w:t>Ім'я</w:t>
      </w:r>
      <w:r w:rsidRPr="00F25C4D">
        <w:rPr>
          <w:color w:val="000000"/>
          <w:sz w:val="28"/>
          <w:szCs w:val="28"/>
          <w:lang w:val="uk-UA"/>
        </w:rPr>
        <w:t xml:space="preserve"> </w:t>
      </w:r>
      <w:r w:rsidRPr="00823703">
        <w:rPr>
          <w:color w:val="000000"/>
          <w:sz w:val="28"/>
          <w:szCs w:val="28"/>
          <w:lang w:val="uk-UA"/>
        </w:rPr>
        <w:t>Ірина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F25C4D">
        <w:rPr>
          <w:b/>
          <w:color w:val="000000"/>
          <w:sz w:val="28"/>
          <w:szCs w:val="28"/>
          <w:lang w:val="uk-UA"/>
        </w:rPr>
        <w:t>По батькові</w:t>
      </w:r>
      <w:r w:rsidRPr="00823703">
        <w:rPr>
          <w:color w:val="000000"/>
          <w:sz w:val="28"/>
          <w:szCs w:val="28"/>
          <w:lang w:val="uk-UA"/>
        </w:rPr>
        <w:t xml:space="preserve"> Олександрівна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A878D6">
        <w:rPr>
          <w:b/>
          <w:color w:val="000000"/>
          <w:sz w:val="28"/>
          <w:szCs w:val="28"/>
          <w:lang w:val="uk-UA"/>
        </w:rPr>
        <w:t>Місце роботи</w:t>
      </w:r>
      <w:r w:rsidRPr="00823703">
        <w:rPr>
          <w:color w:val="000000"/>
          <w:sz w:val="28"/>
          <w:szCs w:val="28"/>
          <w:lang w:val="uk-UA"/>
        </w:rPr>
        <w:t xml:space="preserve"> ХДА</w:t>
      </w:r>
      <w:r>
        <w:rPr>
          <w:color w:val="000000"/>
          <w:sz w:val="28"/>
          <w:szCs w:val="28"/>
          <w:lang w:val="uk-UA"/>
        </w:rPr>
        <w:t xml:space="preserve">К факультет </w:t>
      </w:r>
      <w:r w:rsidRPr="00823703">
        <w:rPr>
          <w:color w:val="000000"/>
          <w:sz w:val="28"/>
          <w:szCs w:val="28"/>
          <w:lang w:val="uk-UA"/>
        </w:rPr>
        <w:t xml:space="preserve"> соціальних комунікацій</w:t>
      </w:r>
      <w:r w:rsidRPr="0082370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завідувач </w:t>
      </w:r>
      <w:r w:rsidRPr="00823703">
        <w:rPr>
          <w:color w:val="000000"/>
          <w:sz w:val="28"/>
          <w:szCs w:val="28"/>
          <w:shd w:val="clear" w:color="auto" w:fill="FFFFFF"/>
          <w:lang w:val="uk-UA"/>
        </w:rPr>
        <w:t>кафедри,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823703">
        <w:rPr>
          <w:color w:val="000000"/>
          <w:sz w:val="28"/>
          <w:szCs w:val="28"/>
          <w:shd w:val="clear" w:color="auto" w:fill="FFFFFF"/>
          <w:lang w:val="uk-UA"/>
        </w:rPr>
        <w:t>доктор наук з соціальних комунікацій, професор</w:t>
      </w:r>
    </w:p>
    <w:p w:rsidR="000115B7" w:rsidRPr="00A878D6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b/>
          <w:color w:val="000000"/>
          <w:sz w:val="28"/>
          <w:szCs w:val="28"/>
        </w:rPr>
      </w:pPr>
      <w:r w:rsidRPr="00A878D6">
        <w:rPr>
          <w:b/>
          <w:color w:val="000000"/>
          <w:sz w:val="28"/>
          <w:szCs w:val="28"/>
        </w:rPr>
        <w:t>(</w:t>
      </w:r>
      <w:proofErr w:type="spellStart"/>
      <w:r w:rsidRPr="00A878D6">
        <w:rPr>
          <w:b/>
          <w:color w:val="000000"/>
          <w:sz w:val="28"/>
          <w:szCs w:val="28"/>
        </w:rPr>
        <w:t>назва</w:t>
      </w:r>
      <w:proofErr w:type="spellEnd"/>
      <w:r w:rsidRPr="00A878D6">
        <w:rPr>
          <w:b/>
          <w:color w:val="000000"/>
          <w:sz w:val="28"/>
          <w:szCs w:val="28"/>
        </w:rPr>
        <w:t xml:space="preserve"> </w:t>
      </w:r>
      <w:proofErr w:type="spellStart"/>
      <w:r w:rsidRPr="00A878D6">
        <w:rPr>
          <w:b/>
          <w:color w:val="000000"/>
          <w:sz w:val="28"/>
          <w:szCs w:val="28"/>
        </w:rPr>
        <w:t>організації</w:t>
      </w:r>
      <w:proofErr w:type="spellEnd"/>
      <w:r w:rsidRPr="00A878D6">
        <w:rPr>
          <w:b/>
          <w:color w:val="000000"/>
          <w:sz w:val="28"/>
          <w:szCs w:val="28"/>
        </w:rPr>
        <w:t xml:space="preserve">, </w:t>
      </w:r>
      <w:proofErr w:type="spellStart"/>
      <w:r w:rsidRPr="00A878D6">
        <w:rPr>
          <w:b/>
          <w:color w:val="000000"/>
          <w:sz w:val="28"/>
          <w:szCs w:val="28"/>
        </w:rPr>
        <w:t>відділу</w:t>
      </w:r>
      <w:proofErr w:type="spellEnd"/>
      <w:r w:rsidRPr="00A878D6">
        <w:rPr>
          <w:b/>
          <w:color w:val="000000"/>
          <w:sz w:val="28"/>
          <w:szCs w:val="28"/>
        </w:rPr>
        <w:t xml:space="preserve">, факультету, </w:t>
      </w:r>
      <w:proofErr w:type="spellStart"/>
      <w:r w:rsidRPr="00A878D6">
        <w:rPr>
          <w:b/>
          <w:color w:val="000000"/>
          <w:sz w:val="28"/>
          <w:szCs w:val="28"/>
        </w:rPr>
        <w:t>кафедри</w:t>
      </w:r>
      <w:proofErr w:type="spellEnd"/>
      <w:r w:rsidRPr="00A878D6">
        <w:rPr>
          <w:b/>
          <w:color w:val="000000"/>
          <w:sz w:val="28"/>
          <w:szCs w:val="28"/>
        </w:rPr>
        <w:t xml:space="preserve">, посада, </w:t>
      </w:r>
      <w:proofErr w:type="spellStart"/>
      <w:r w:rsidRPr="00A878D6">
        <w:rPr>
          <w:b/>
          <w:color w:val="000000"/>
          <w:sz w:val="28"/>
          <w:szCs w:val="28"/>
        </w:rPr>
        <w:t>науковий</w:t>
      </w:r>
      <w:proofErr w:type="spellEnd"/>
      <w:r w:rsidRPr="00A878D6">
        <w:rPr>
          <w:b/>
          <w:color w:val="000000"/>
          <w:sz w:val="28"/>
          <w:szCs w:val="28"/>
        </w:rPr>
        <w:t xml:space="preserve"> </w:t>
      </w:r>
      <w:proofErr w:type="spellStart"/>
      <w:r w:rsidRPr="00A878D6">
        <w:rPr>
          <w:b/>
          <w:color w:val="000000"/>
          <w:sz w:val="28"/>
          <w:szCs w:val="28"/>
        </w:rPr>
        <w:t>ступінь</w:t>
      </w:r>
      <w:proofErr w:type="spellEnd"/>
      <w:r w:rsidRPr="00A878D6">
        <w:rPr>
          <w:b/>
          <w:color w:val="000000"/>
          <w:sz w:val="28"/>
          <w:szCs w:val="28"/>
        </w:rPr>
        <w:t xml:space="preserve">, </w:t>
      </w:r>
      <w:proofErr w:type="spellStart"/>
      <w:r w:rsidRPr="00A878D6">
        <w:rPr>
          <w:b/>
          <w:color w:val="000000"/>
          <w:sz w:val="28"/>
          <w:szCs w:val="28"/>
        </w:rPr>
        <w:t>учене</w:t>
      </w:r>
      <w:proofErr w:type="spellEnd"/>
      <w:r w:rsidRPr="00A878D6">
        <w:rPr>
          <w:b/>
          <w:color w:val="000000"/>
          <w:sz w:val="28"/>
          <w:szCs w:val="28"/>
        </w:rPr>
        <w:t xml:space="preserve"> </w:t>
      </w:r>
      <w:proofErr w:type="spellStart"/>
      <w:r w:rsidRPr="00A878D6">
        <w:rPr>
          <w:b/>
          <w:color w:val="000000"/>
          <w:sz w:val="28"/>
          <w:szCs w:val="28"/>
        </w:rPr>
        <w:t>звання</w:t>
      </w:r>
      <w:proofErr w:type="spellEnd"/>
      <w:r w:rsidRPr="00A878D6">
        <w:rPr>
          <w:b/>
          <w:color w:val="000000"/>
          <w:sz w:val="28"/>
          <w:szCs w:val="28"/>
        </w:rPr>
        <w:t xml:space="preserve">, курс, </w:t>
      </w:r>
      <w:proofErr w:type="spellStart"/>
      <w:r w:rsidRPr="00A878D6">
        <w:rPr>
          <w:b/>
          <w:color w:val="000000"/>
          <w:sz w:val="28"/>
          <w:szCs w:val="28"/>
        </w:rPr>
        <w:t>група</w:t>
      </w:r>
      <w:proofErr w:type="spellEnd"/>
      <w:r w:rsidRPr="00A878D6">
        <w:rPr>
          <w:b/>
          <w:color w:val="000000"/>
          <w:sz w:val="28"/>
          <w:szCs w:val="28"/>
        </w:rPr>
        <w:t xml:space="preserve"> </w:t>
      </w:r>
      <w:proofErr w:type="spellStart"/>
      <w:r w:rsidRPr="00A878D6">
        <w:rPr>
          <w:b/>
          <w:color w:val="000000"/>
          <w:sz w:val="28"/>
          <w:szCs w:val="28"/>
        </w:rPr>
        <w:t>навчання</w:t>
      </w:r>
      <w:proofErr w:type="spellEnd"/>
      <w:r w:rsidRPr="00A878D6">
        <w:rPr>
          <w:b/>
          <w:color w:val="000000"/>
          <w:sz w:val="28"/>
          <w:szCs w:val="28"/>
        </w:rPr>
        <w:t>)</w:t>
      </w:r>
    </w:p>
    <w:p w:rsidR="000115B7" w:rsidRPr="00823703" w:rsidRDefault="000115B7" w:rsidP="00132D0A">
      <w:pPr>
        <w:pStyle w:val="special"/>
        <w:shd w:val="clear" w:color="auto" w:fill="FFFFFF"/>
        <w:spacing w:before="45" w:beforeAutospacing="0" w:after="45" w:afterAutospacing="0" w:line="360" w:lineRule="auto"/>
        <w:ind w:left="75" w:right="75" w:firstLine="567"/>
        <w:jc w:val="both"/>
        <w:rPr>
          <w:color w:val="000000"/>
          <w:sz w:val="28"/>
          <w:szCs w:val="28"/>
          <w:lang w:val="uk-UA"/>
        </w:rPr>
      </w:pPr>
      <w:r w:rsidRPr="00A878D6">
        <w:rPr>
          <w:b/>
          <w:color w:val="000000"/>
          <w:sz w:val="28"/>
          <w:szCs w:val="28"/>
        </w:rPr>
        <w:t>Адреса</w:t>
      </w:r>
      <w:r w:rsidRPr="00823703">
        <w:rPr>
          <w:color w:val="000000"/>
          <w:sz w:val="28"/>
          <w:szCs w:val="28"/>
        </w:rPr>
        <w:t xml:space="preserve"> </w:t>
      </w:r>
      <w:r w:rsidRPr="00823703">
        <w:rPr>
          <w:color w:val="000000"/>
          <w:sz w:val="28"/>
          <w:szCs w:val="28"/>
          <w:lang w:val="uk-UA"/>
        </w:rPr>
        <w:t>Харків 61003, Бурсацький узвіз, 4</w:t>
      </w:r>
    </w:p>
    <w:p w:rsidR="00320E04" w:rsidRDefault="00132D0A" w:rsidP="00132D0A">
      <w:pPr>
        <w:spacing w:line="360" w:lineRule="auto"/>
        <w:ind w:firstLine="567"/>
      </w:pPr>
    </w:p>
    <w:sectPr w:rsidR="00320E04" w:rsidSect="00132D0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45906"/>
    <w:multiLevelType w:val="hybridMultilevel"/>
    <w:tmpl w:val="9E20D284"/>
    <w:lvl w:ilvl="0" w:tplc="8F1CC57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B68FE"/>
    <w:multiLevelType w:val="hybridMultilevel"/>
    <w:tmpl w:val="989C1A48"/>
    <w:lvl w:ilvl="0" w:tplc="9BF0C3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50B5D1B"/>
    <w:multiLevelType w:val="hybridMultilevel"/>
    <w:tmpl w:val="989C1A48"/>
    <w:lvl w:ilvl="0" w:tplc="9BF0C3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15B7"/>
    <w:rsid w:val="00007331"/>
    <w:rsid w:val="000115B7"/>
    <w:rsid w:val="00021D8A"/>
    <w:rsid w:val="00081B38"/>
    <w:rsid w:val="000A7B54"/>
    <w:rsid w:val="000C276D"/>
    <w:rsid w:val="000C47CD"/>
    <w:rsid w:val="000D2FB1"/>
    <w:rsid w:val="00117B2E"/>
    <w:rsid w:val="00132D0A"/>
    <w:rsid w:val="00145B0E"/>
    <w:rsid w:val="00167C58"/>
    <w:rsid w:val="00191FB6"/>
    <w:rsid w:val="001C1BDF"/>
    <w:rsid w:val="001C4D60"/>
    <w:rsid w:val="001C504F"/>
    <w:rsid w:val="002538AD"/>
    <w:rsid w:val="002A2D6F"/>
    <w:rsid w:val="002E3579"/>
    <w:rsid w:val="002E6D20"/>
    <w:rsid w:val="002F1594"/>
    <w:rsid w:val="00354B32"/>
    <w:rsid w:val="003815F5"/>
    <w:rsid w:val="00384763"/>
    <w:rsid w:val="003A6CE2"/>
    <w:rsid w:val="003F4D44"/>
    <w:rsid w:val="004019AB"/>
    <w:rsid w:val="00465E2B"/>
    <w:rsid w:val="0049675E"/>
    <w:rsid w:val="004A5842"/>
    <w:rsid w:val="004D42E4"/>
    <w:rsid w:val="004F4DE3"/>
    <w:rsid w:val="004F5986"/>
    <w:rsid w:val="005111F1"/>
    <w:rsid w:val="00563393"/>
    <w:rsid w:val="005C11D8"/>
    <w:rsid w:val="005C171C"/>
    <w:rsid w:val="005E24BC"/>
    <w:rsid w:val="005E61D6"/>
    <w:rsid w:val="00632707"/>
    <w:rsid w:val="00655A5E"/>
    <w:rsid w:val="00674430"/>
    <w:rsid w:val="006D44F2"/>
    <w:rsid w:val="006D7955"/>
    <w:rsid w:val="006E6E40"/>
    <w:rsid w:val="007F4A42"/>
    <w:rsid w:val="00805F19"/>
    <w:rsid w:val="008102B9"/>
    <w:rsid w:val="00815D47"/>
    <w:rsid w:val="00853B22"/>
    <w:rsid w:val="00890AF3"/>
    <w:rsid w:val="008A4138"/>
    <w:rsid w:val="008A5F2D"/>
    <w:rsid w:val="008A7EA7"/>
    <w:rsid w:val="008D6D5D"/>
    <w:rsid w:val="008D7CF4"/>
    <w:rsid w:val="0091546D"/>
    <w:rsid w:val="00934B19"/>
    <w:rsid w:val="00991D03"/>
    <w:rsid w:val="009B12B0"/>
    <w:rsid w:val="009D0145"/>
    <w:rsid w:val="009D6789"/>
    <w:rsid w:val="009E3E31"/>
    <w:rsid w:val="00A15E98"/>
    <w:rsid w:val="00A420DF"/>
    <w:rsid w:val="00AA4B3B"/>
    <w:rsid w:val="00B006CE"/>
    <w:rsid w:val="00B14058"/>
    <w:rsid w:val="00B46726"/>
    <w:rsid w:val="00B46F97"/>
    <w:rsid w:val="00B720E5"/>
    <w:rsid w:val="00BE47A4"/>
    <w:rsid w:val="00BF1EC3"/>
    <w:rsid w:val="00C12BA1"/>
    <w:rsid w:val="00C2395E"/>
    <w:rsid w:val="00C2712B"/>
    <w:rsid w:val="00C41CC1"/>
    <w:rsid w:val="00C54D53"/>
    <w:rsid w:val="00CF026F"/>
    <w:rsid w:val="00D01349"/>
    <w:rsid w:val="00D03086"/>
    <w:rsid w:val="00D472E9"/>
    <w:rsid w:val="00DB2273"/>
    <w:rsid w:val="00DC655C"/>
    <w:rsid w:val="00DF3A1B"/>
    <w:rsid w:val="00DF5D36"/>
    <w:rsid w:val="00E0518E"/>
    <w:rsid w:val="00E41FFD"/>
    <w:rsid w:val="00E863DF"/>
    <w:rsid w:val="00F867BF"/>
    <w:rsid w:val="00FC0EC3"/>
    <w:rsid w:val="00FC294B"/>
    <w:rsid w:val="00FE1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115B7"/>
  </w:style>
  <w:style w:type="character" w:styleId="a3">
    <w:name w:val="Hyperlink"/>
    <w:basedOn w:val="a0"/>
    <w:uiPriority w:val="99"/>
    <w:semiHidden/>
    <w:unhideWhenUsed/>
    <w:rsid w:val="000115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115B7"/>
    <w:pPr>
      <w:ind w:left="720"/>
      <w:contextualSpacing/>
    </w:pPr>
  </w:style>
  <w:style w:type="paragraph" w:customStyle="1" w:styleId="special">
    <w:name w:val="special"/>
    <w:basedOn w:val="a"/>
    <w:rsid w:val="000115B7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C41CC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aenko@library.uipa.kharkov.u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6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BIBLIOTEKA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Николаевна</dc:creator>
  <cp:keywords/>
  <dc:description/>
  <cp:lastModifiedBy>Наталья Николаевна</cp:lastModifiedBy>
  <cp:revision>14</cp:revision>
  <dcterms:created xsi:type="dcterms:W3CDTF">2016-06-29T13:14:00Z</dcterms:created>
  <dcterms:modified xsi:type="dcterms:W3CDTF">2016-07-05T10:50:00Z</dcterms:modified>
</cp:coreProperties>
</file>